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56B06" w14:textId="77777777" w:rsidR="006A48BD" w:rsidRPr="001F1B33" w:rsidRDefault="006A48BD" w:rsidP="000A0E66">
      <w:pPr>
        <w:tabs>
          <w:tab w:val="left" w:pos="2655"/>
        </w:tabs>
        <w:spacing w:after="0" w:line="276" w:lineRule="auto"/>
        <w:jc w:val="both"/>
        <w:rPr>
          <w:rFonts w:ascii="Times New Roman" w:hAnsi="Times New Roman" w:cs="Times New Roman"/>
          <w:kern w:val="0"/>
          <w14:ligatures w14:val="none"/>
        </w:rPr>
      </w:pPr>
    </w:p>
    <w:p w14:paraId="3EC19791" w14:textId="77777777" w:rsidR="006A48BD" w:rsidRPr="001F1B33" w:rsidRDefault="006A48BD" w:rsidP="000A0E66">
      <w:pPr>
        <w:spacing w:after="0" w:line="276" w:lineRule="auto"/>
        <w:jc w:val="both"/>
        <w:rPr>
          <w:rFonts w:ascii="Times New Roman" w:eastAsia="Arial Unicode MS" w:hAnsi="Times New Roman" w:cs="Times New Roman"/>
          <w:b/>
          <w:bCs/>
          <w:color w:val="000000"/>
          <w:kern w:val="0"/>
          <w14:ligatures w14:val="none"/>
        </w:rPr>
      </w:pPr>
    </w:p>
    <w:p w14:paraId="23E07CEE" w14:textId="77777777" w:rsidR="006A48BD" w:rsidRPr="001F1B33" w:rsidRDefault="006A48BD" w:rsidP="000A0E66">
      <w:pPr>
        <w:spacing w:after="0" w:line="276" w:lineRule="auto"/>
        <w:jc w:val="center"/>
        <w:rPr>
          <w:rFonts w:ascii="Times New Roman" w:eastAsia="Arial Unicode MS" w:hAnsi="Times New Roman" w:cs="Times New Roman"/>
          <w:b/>
          <w:bCs/>
          <w:color w:val="000000"/>
          <w:kern w:val="0"/>
          <w14:ligatures w14:val="none"/>
        </w:rPr>
      </w:pPr>
    </w:p>
    <w:p w14:paraId="161899F2" w14:textId="438D6D6C" w:rsidR="006A48BD" w:rsidRDefault="006A48BD" w:rsidP="000A0E66">
      <w:pPr>
        <w:spacing w:after="0" w:line="276" w:lineRule="auto"/>
        <w:jc w:val="center"/>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TECHNINĖ SPECIFIKACIJA</w:t>
      </w:r>
    </w:p>
    <w:p w14:paraId="5D521CE0" w14:textId="77777777" w:rsidR="009411ED" w:rsidRDefault="009411ED" w:rsidP="000A0E66">
      <w:pPr>
        <w:spacing w:after="0" w:line="276" w:lineRule="auto"/>
        <w:jc w:val="center"/>
        <w:rPr>
          <w:rFonts w:ascii="Times New Roman" w:eastAsia="Calibri" w:hAnsi="Times New Roman" w:cs="Times New Roman"/>
          <w:b/>
          <w:bCs/>
          <w:kern w:val="0"/>
          <w14:ligatures w14:val="none"/>
        </w:rPr>
      </w:pPr>
    </w:p>
    <w:p w14:paraId="3DBBE26E" w14:textId="77777777" w:rsidR="009411ED" w:rsidRPr="001F1B33" w:rsidRDefault="009411ED" w:rsidP="000A0E66">
      <w:pPr>
        <w:spacing w:after="0" w:line="276" w:lineRule="auto"/>
        <w:jc w:val="center"/>
        <w:rPr>
          <w:rFonts w:ascii="Times New Roman" w:eastAsia="Calibri" w:hAnsi="Times New Roman" w:cs="Times New Roman"/>
          <w:b/>
          <w:bCs/>
          <w:kern w:val="0"/>
          <w14:ligatures w14:val="none"/>
        </w:rPr>
      </w:pPr>
    </w:p>
    <w:p w14:paraId="48D69D79" w14:textId="77777777" w:rsidR="006A48BD" w:rsidRPr="001F1B33" w:rsidRDefault="006A48BD" w:rsidP="000A0E66">
      <w:pPr>
        <w:pBdr>
          <w:top w:val="single" w:sz="4" w:space="1" w:color="auto"/>
          <w:bottom w:val="single" w:sz="4" w:space="1" w:color="auto"/>
        </w:pBdr>
        <w:shd w:val="clear" w:color="auto" w:fill="DEEAF6"/>
        <w:tabs>
          <w:tab w:val="left" w:pos="284"/>
        </w:tabs>
        <w:spacing w:after="0" w:line="276" w:lineRule="auto"/>
        <w:contextualSpacing/>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I DALIS. PIRKIMO OBJEKTO APRAŠYMAS</w:t>
      </w:r>
    </w:p>
    <w:p w14:paraId="6C640C83" w14:textId="526855DB" w:rsidR="006A48BD" w:rsidRPr="001F1B33" w:rsidRDefault="006A48BD" w:rsidP="000A0E66">
      <w:pPr>
        <w:pStyle w:val="ListParagraph"/>
        <w:numPr>
          <w:ilvl w:val="0"/>
          <w:numId w:val="40"/>
        </w:numPr>
        <w:pBdr>
          <w:bottom w:val="single" w:sz="4" w:space="1" w:color="auto"/>
        </w:pBdr>
        <w:tabs>
          <w:tab w:val="left" w:pos="0"/>
          <w:tab w:val="left" w:pos="284"/>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SĄVOKOS IR SUTRUMPINIMAI</w:t>
      </w:r>
    </w:p>
    <w:p w14:paraId="1722B548" w14:textId="438B490D" w:rsidR="00BE5D51" w:rsidRPr="001F1B33" w:rsidRDefault="00C422B6" w:rsidP="000A0E66">
      <w:pPr>
        <w:pStyle w:val="ListParagraph"/>
        <w:numPr>
          <w:ilvl w:val="0"/>
          <w:numId w:val="2"/>
        </w:numP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Pr>
          <w:rFonts w:ascii="Times New Roman" w:hAnsi="Times New Roman" w:cs="Times New Roman"/>
          <w:bCs/>
        </w:rPr>
        <w:t>P</w:t>
      </w:r>
      <w:r w:rsidR="006A48BD" w:rsidRPr="001F1B33">
        <w:rPr>
          <w:rFonts w:ascii="Times New Roman" w:hAnsi="Times New Roman" w:cs="Times New Roman"/>
          <w:bCs/>
        </w:rPr>
        <w:t xml:space="preserve">erkančioji organizacija </w:t>
      </w:r>
      <w:r>
        <w:rPr>
          <w:rFonts w:ascii="Times New Roman" w:hAnsi="Times New Roman" w:cs="Times New Roman"/>
          <w:bCs/>
        </w:rPr>
        <w:t xml:space="preserve">– </w:t>
      </w:r>
      <w:r w:rsidR="006A48BD" w:rsidRPr="001F1B33">
        <w:rPr>
          <w:rFonts w:ascii="Times New Roman" w:hAnsi="Times New Roman" w:cs="Times New Roman"/>
          <w:bCs/>
        </w:rPr>
        <w:t>akcinė bendrovė „Regitra“</w:t>
      </w:r>
      <w:r w:rsidR="00E254D7">
        <w:rPr>
          <w:rFonts w:ascii="Times New Roman" w:eastAsia="Calibri" w:hAnsi="Times New Roman" w:cs="Times New Roman"/>
          <w:kern w:val="0"/>
          <w14:ligatures w14:val="none"/>
        </w:rPr>
        <w:t>.</w:t>
      </w:r>
    </w:p>
    <w:p w14:paraId="366F87DC" w14:textId="517E638B" w:rsidR="006A48BD" w:rsidRPr="001F1B33" w:rsidRDefault="006A48BD" w:rsidP="000A0E66">
      <w:pPr>
        <w:pStyle w:val="ListParagraph"/>
        <w:numPr>
          <w:ilvl w:val="0"/>
          <w:numId w:val="2"/>
        </w:numPr>
        <w:tabs>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hAnsi="Times New Roman" w:cs="Times New Roman"/>
          <w:bCs/>
        </w:rPr>
        <w:t>Tiekėjas –</w:t>
      </w:r>
      <w:r w:rsidR="00E254D7">
        <w:rPr>
          <w:rFonts w:ascii="Times New Roman" w:hAnsi="Times New Roman" w:cs="Times New Roman"/>
          <w:bCs/>
        </w:rPr>
        <w:t xml:space="preserve"> </w:t>
      </w:r>
      <w:r w:rsidRPr="001F1B33">
        <w:rPr>
          <w:rFonts w:ascii="Times New Roman" w:hAnsi="Times New Roman" w:cs="Times New Roman"/>
          <w:bCs/>
        </w:rPr>
        <w:t>ūkio subjektas, fizinis asmuo, privatusis juridinis asmuo, viešasis juridinis asmuo, kitos organizacijos ir jų padaliniai ar tokių asmenų grupė, su kuriuo Perkančioji organizacija sudaro sutartį.</w:t>
      </w:r>
    </w:p>
    <w:p w14:paraId="6FBBD856" w14:textId="49FE7495" w:rsidR="006A48BD" w:rsidRPr="001F1B33"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PIRKIMO OBJEKTAS</w:t>
      </w:r>
    </w:p>
    <w:p w14:paraId="47C2FF67" w14:textId="44FADD1A" w:rsidR="00BE5D51" w:rsidRPr="001F1B33" w:rsidRDefault="006A48BD" w:rsidP="00CB06EC">
      <w:pPr>
        <w:pStyle w:val="ListParagraph"/>
        <w:numPr>
          <w:ilvl w:val="0"/>
          <w:numId w:val="3"/>
        </w:numPr>
        <w:tabs>
          <w:tab w:val="left" w:pos="0"/>
          <w:tab w:val="left" w:pos="284"/>
          <w:tab w:val="left" w:pos="567"/>
        </w:tabs>
        <w:spacing w:after="0" w:line="240" w:lineRule="auto"/>
        <w:ind w:left="0" w:firstLine="0"/>
        <w:jc w:val="both"/>
        <w:rPr>
          <w:rFonts w:ascii="Times New Roman" w:eastAsia="Times New Roman" w:hAnsi="Times New Roman" w:cs="Times New Roman"/>
        </w:rPr>
      </w:pPr>
      <w:r w:rsidRPr="001F1B33">
        <w:rPr>
          <w:rFonts w:ascii="Times New Roman" w:hAnsi="Times New Roman" w:cs="Times New Roman"/>
          <w:bCs/>
        </w:rPr>
        <w:t>Galimybių studijos parengimo paslaugos</w:t>
      </w:r>
      <w:r w:rsidRPr="001F1B33">
        <w:rPr>
          <w:rFonts w:ascii="Times New Roman" w:eastAsia="Times New Roman" w:hAnsi="Times New Roman" w:cs="Times New Roman"/>
        </w:rPr>
        <w:t>.</w:t>
      </w:r>
    </w:p>
    <w:p w14:paraId="3E7BE838" w14:textId="031215FD" w:rsidR="000A1F3A" w:rsidRPr="000A1F3A" w:rsidRDefault="006A48BD" w:rsidP="000A0E66">
      <w:pPr>
        <w:pStyle w:val="ListParagraph"/>
        <w:numPr>
          <w:ilvl w:val="0"/>
          <w:numId w:val="3"/>
        </w:numPr>
        <w:tabs>
          <w:tab w:val="left" w:pos="0"/>
          <w:tab w:val="left" w:pos="284"/>
          <w:tab w:val="left" w:pos="567"/>
        </w:tabs>
        <w:spacing w:after="0" w:line="240" w:lineRule="auto"/>
        <w:ind w:left="0" w:firstLine="0"/>
        <w:jc w:val="both"/>
        <w:rPr>
          <w:rFonts w:ascii="Times New Roman" w:eastAsia="Times New Roman" w:hAnsi="Times New Roman" w:cs="Times New Roman"/>
        </w:rPr>
      </w:pPr>
      <w:r w:rsidRPr="000A1F3A">
        <w:rPr>
          <w:rFonts w:ascii="Times New Roman" w:hAnsi="Times New Roman" w:cs="Times New Roman"/>
          <w:bCs/>
        </w:rPr>
        <w:t>BVPŽ KODAS: pagrindinis – 71241000-9</w:t>
      </w:r>
      <w:r w:rsidR="00BE5D51" w:rsidRPr="000A1F3A">
        <w:rPr>
          <w:rFonts w:ascii="Times New Roman" w:hAnsi="Times New Roman" w:cs="Times New Roman"/>
          <w:bCs/>
        </w:rPr>
        <w:t>.</w:t>
      </w:r>
    </w:p>
    <w:p w14:paraId="56791A8B" w14:textId="46413820" w:rsidR="00BE5D51" w:rsidRPr="001F1B33"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 xml:space="preserve">KIEKIS (APIMTIS) </w:t>
      </w:r>
    </w:p>
    <w:p w14:paraId="27AB6E42" w14:textId="2A60DAF3" w:rsidR="006A48BD" w:rsidRPr="001F1B33" w:rsidRDefault="00BE5D51" w:rsidP="00CB06EC">
      <w:pPr>
        <w:tabs>
          <w:tab w:val="left" w:pos="709"/>
          <w:tab w:val="left" w:pos="851"/>
        </w:tabs>
        <w:spacing w:after="0" w:line="276" w:lineRule="auto"/>
        <w:contextualSpacing/>
        <w:jc w:val="both"/>
        <w:rPr>
          <w:rFonts w:ascii="Times New Roman" w:hAnsi="Times New Roman" w:cs="Times New Roman"/>
        </w:rPr>
      </w:pPr>
      <w:r w:rsidRPr="001F1B33">
        <w:rPr>
          <w:rFonts w:ascii="Times New Roman" w:hAnsi="Times New Roman" w:cs="Times New Roman"/>
        </w:rPr>
        <w:t xml:space="preserve">3.1 </w:t>
      </w:r>
      <w:r w:rsidR="00DB2C3B" w:rsidRPr="00083FB2">
        <w:rPr>
          <w:rFonts w:ascii="Times New Roman" w:hAnsi="Times New Roman" w:cs="Times New Roman"/>
          <w:bCs/>
        </w:rPr>
        <w:t xml:space="preserve">Paslaugos suteikimas tokia apimtimi, kaip nurodyta šioje </w:t>
      </w:r>
      <w:r w:rsidR="00E26358" w:rsidRPr="00083FB2">
        <w:rPr>
          <w:rFonts w:ascii="Times New Roman" w:hAnsi="Times New Roman" w:cs="Times New Roman"/>
          <w:bCs/>
        </w:rPr>
        <w:t>t</w:t>
      </w:r>
      <w:r w:rsidR="00DB2C3B" w:rsidRPr="00083FB2">
        <w:rPr>
          <w:rFonts w:ascii="Times New Roman" w:hAnsi="Times New Roman" w:cs="Times New Roman"/>
          <w:bCs/>
        </w:rPr>
        <w:t>echninėje specifikacijoje.</w:t>
      </w:r>
    </w:p>
    <w:p w14:paraId="76B1958B" w14:textId="23C9AFFA" w:rsidR="006A48BD"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REIKALAVIMAI PIRKIMO OBJEKTUI</w:t>
      </w:r>
    </w:p>
    <w:p w14:paraId="4394B660" w14:textId="467E0DF7" w:rsidR="00895352" w:rsidRPr="000A1F3A" w:rsidRDefault="00DE63FB" w:rsidP="00CB06EC">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0A1F3A">
        <w:rPr>
          <w:rFonts w:ascii="Times New Roman" w:eastAsia="Calibri" w:hAnsi="Times New Roman" w:cs="Times New Roman"/>
          <w:kern w:val="0"/>
          <w14:ligatures w14:val="none"/>
        </w:rPr>
        <w:t>Tiekėjas turi parengti</w:t>
      </w:r>
      <w:r w:rsidR="006268F6" w:rsidRPr="000A1F3A">
        <w:rPr>
          <w:rFonts w:ascii="Times New Roman" w:eastAsia="Calibri" w:hAnsi="Times New Roman" w:cs="Times New Roman"/>
          <w:kern w:val="0"/>
          <w14:ligatures w14:val="none"/>
        </w:rPr>
        <w:t xml:space="preserve"> galimybių studiją (toliau – Studija), kurioje </w:t>
      </w:r>
      <w:r w:rsidR="006A48BD" w:rsidRPr="000A1F3A">
        <w:rPr>
          <w:rFonts w:ascii="Times New Roman" w:eastAsia="Calibri" w:hAnsi="Times New Roman" w:cs="Times New Roman"/>
          <w:kern w:val="0"/>
          <w14:ligatures w14:val="none"/>
        </w:rPr>
        <w:t xml:space="preserve">turi </w:t>
      </w:r>
      <w:r w:rsidR="006268F6" w:rsidRPr="000A1F3A">
        <w:rPr>
          <w:rFonts w:ascii="Times New Roman" w:eastAsia="Calibri" w:hAnsi="Times New Roman" w:cs="Times New Roman"/>
          <w:kern w:val="0"/>
          <w14:ligatures w14:val="none"/>
        </w:rPr>
        <w:t xml:space="preserve">būti </w:t>
      </w:r>
      <w:r w:rsidR="006A48BD" w:rsidRPr="000A1F3A">
        <w:rPr>
          <w:rFonts w:ascii="Times New Roman" w:eastAsia="Calibri" w:hAnsi="Times New Roman" w:cs="Times New Roman"/>
          <w:kern w:val="0"/>
          <w14:ligatures w14:val="none"/>
        </w:rPr>
        <w:t>kompleksiškai įvertint</w:t>
      </w:r>
      <w:r w:rsidR="006268F6" w:rsidRPr="000A1F3A">
        <w:rPr>
          <w:rFonts w:ascii="Times New Roman" w:eastAsia="Calibri" w:hAnsi="Times New Roman" w:cs="Times New Roman"/>
          <w:kern w:val="0"/>
          <w14:ligatures w14:val="none"/>
        </w:rPr>
        <w:t>as</w:t>
      </w:r>
      <w:r w:rsidR="006A48BD" w:rsidRPr="000A1F3A">
        <w:rPr>
          <w:rFonts w:ascii="Times New Roman" w:eastAsia="Calibri" w:hAnsi="Times New Roman" w:cs="Times New Roman"/>
          <w:kern w:val="0"/>
          <w14:ligatures w14:val="none"/>
        </w:rPr>
        <w:t xml:space="preserve"> </w:t>
      </w:r>
      <w:r w:rsidR="005A7C6F" w:rsidRPr="000A1F3A">
        <w:rPr>
          <w:rFonts w:ascii="Times New Roman" w:eastAsia="Calibri" w:hAnsi="Times New Roman" w:cs="Times New Roman"/>
          <w:kern w:val="0"/>
          <w14:ligatures w14:val="none"/>
        </w:rPr>
        <w:t xml:space="preserve">Perkančiosios organizacijos </w:t>
      </w:r>
      <w:r w:rsidR="006A48BD" w:rsidRPr="000A1F3A">
        <w:rPr>
          <w:rFonts w:ascii="Times New Roman" w:eastAsia="Calibri" w:hAnsi="Times New Roman" w:cs="Times New Roman"/>
          <w:kern w:val="0"/>
          <w14:ligatures w14:val="none"/>
        </w:rPr>
        <w:t>valdom</w:t>
      </w:r>
      <w:r w:rsidR="006268F6" w:rsidRPr="000A1F3A">
        <w:rPr>
          <w:rFonts w:ascii="Times New Roman" w:eastAsia="Calibri" w:hAnsi="Times New Roman" w:cs="Times New Roman"/>
          <w:kern w:val="0"/>
          <w14:ligatures w14:val="none"/>
        </w:rPr>
        <w:t>as</w:t>
      </w:r>
      <w:r w:rsidR="006A48BD" w:rsidRPr="000A1F3A">
        <w:rPr>
          <w:rFonts w:ascii="Times New Roman" w:eastAsia="Calibri" w:hAnsi="Times New Roman" w:cs="Times New Roman"/>
          <w:kern w:val="0"/>
          <w14:ligatures w14:val="none"/>
        </w:rPr>
        <w:t xml:space="preserve"> ir nuomojam</w:t>
      </w:r>
      <w:r w:rsidR="006268F6" w:rsidRPr="000A1F3A">
        <w:rPr>
          <w:rFonts w:ascii="Times New Roman" w:eastAsia="Calibri" w:hAnsi="Times New Roman" w:cs="Times New Roman"/>
          <w:kern w:val="0"/>
          <w14:ligatures w14:val="none"/>
        </w:rPr>
        <w:t>as</w:t>
      </w:r>
      <w:r w:rsidR="006A48BD" w:rsidRPr="000A1F3A">
        <w:rPr>
          <w:rFonts w:ascii="Times New Roman" w:eastAsia="Calibri" w:hAnsi="Times New Roman" w:cs="Times New Roman"/>
          <w:kern w:val="0"/>
          <w14:ligatures w14:val="none"/>
        </w:rPr>
        <w:t xml:space="preserve"> turt</w:t>
      </w:r>
      <w:r w:rsidR="006268F6" w:rsidRPr="000A1F3A">
        <w:rPr>
          <w:rFonts w:ascii="Times New Roman" w:eastAsia="Calibri" w:hAnsi="Times New Roman" w:cs="Times New Roman"/>
          <w:kern w:val="0"/>
          <w14:ligatures w14:val="none"/>
        </w:rPr>
        <w:t>as</w:t>
      </w:r>
      <w:r w:rsidR="006A48BD" w:rsidRPr="000A1F3A">
        <w:rPr>
          <w:rFonts w:ascii="Times New Roman" w:eastAsia="Calibri" w:hAnsi="Times New Roman" w:cs="Times New Roman"/>
          <w:kern w:val="0"/>
          <w14:ligatures w14:val="none"/>
        </w:rPr>
        <w:t xml:space="preserve"> Vilni</w:t>
      </w:r>
      <w:r w:rsidR="0094471A" w:rsidRPr="000A1F3A">
        <w:rPr>
          <w:rFonts w:ascii="Times New Roman" w:eastAsia="Calibri" w:hAnsi="Times New Roman" w:cs="Times New Roman"/>
          <w:kern w:val="0"/>
          <w14:ligatures w14:val="none"/>
        </w:rPr>
        <w:t>a</w:t>
      </w:r>
      <w:r w:rsidR="006A48BD" w:rsidRPr="000A1F3A">
        <w:rPr>
          <w:rFonts w:ascii="Times New Roman" w:eastAsia="Calibri" w:hAnsi="Times New Roman" w:cs="Times New Roman"/>
          <w:kern w:val="0"/>
          <w14:ligatures w14:val="none"/>
        </w:rPr>
        <w:t xml:space="preserve">us mieste bei </w:t>
      </w:r>
      <w:r w:rsidR="006268F6" w:rsidRPr="000A1F3A">
        <w:rPr>
          <w:rFonts w:ascii="Times New Roman" w:eastAsia="Calibri" w:hAnsi="Times New Roman" w:cs="Times New Roman"/>
          <w:kern w:val="0"/>
          <w14:ligatures w14:val="none"/>
        </w:rPr>
        <w:t xml:space="preserve">pateiktos </w:t>
      </w:r>
      <w:r w:rsidR="006A48BD" w:rsidRPr="000A1F3A">
        <w:rPr>
          <w:rFonts w:ascii="Times New Roman" w:eastAsia="Calibri" w:hAnsi="Times New Roman" w:cs="Times New Roman"/>
          <w:kern w:val="0"/>
          <w14:ligatures w14:val="none"/>
        </w:rPr>
        <w:t>rekomendacij</w:t>
      </w:r>
      <w:r w:rsidR="006268F6" w:rsidRPr="000A1F3A">
        <w:rPr>
          <w:rFonts w:ascii="Times New Roman" w:eastAsia="Calibri" w:hAnsi="Times New Roman" w:cs="Times New Roman"/>
          <w:kern w:val="0"/>
          <w14:ligatures w14:val="none"/>
        </w:rPr>
        <w:t>o</w:t>
      </w:r>
      <w:r w:rsidR="006A48BD" w:rsidRPr="000A1F3A">
        <w:rPr>
          <w:rFonts w:ascii="Times New Roman" w:eastAsia="Calibri" w:hAnsi="Times New Roman" w:cs="Times New Roman"/>
          <w:kern w:val="0"/>
          <w14:ligatures w14:val="none"/>
        </w:rPr>
        <w:t>s tolimesniam efektyviam turto valdymui ir veiklos vykdymui.</w:t>
      </w:r>
      <w:r w:rsidR="00895352" w:rsidRPr="000A1F3A">
        <w:rPr>
          <w:rFonts w:ascii="Times New Roman" w:eastAsia="Calibri" w:hAnsi="Times New Roman" w:cs="Times New Roman"/>
          <w:kern w:val="0"/>
          <w14:ligatures w14:val="none"/>
        </w:rPr>
        <w:t xml:space="preserve"> </w:t>
      </w:r>
    </w:p>
    <w:p w14:paraId="48FB3481" w14:textId="2D758C62" w:rsidR="006A48BD" w:rsidRDefault="00E36EE0" w:rsidP="00CB06EC">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0A1F3A">
        <w:rPr>
          <w:rFonts w:ascii="Times New Roman" w:eastAsia="Calibri" w:hAnsi="Times New Roman" w:cs="Times New Roman"/>
          <w:kern w:val="0"/>
          <w14:ligatures w14:val="none"/>
        </w:rPr>
        <w:t xml:space="preserve">Tiekėjas </w:t>
      </w:r>
      <w:r w:rsidR="006A48BD" w:rsidRPr="000A1F3A">
        <w:rPr>
          <w:rFonts w:ascii="Times New Roman" w:eastAsia="Calibri" w:hAnsi="Times New Roman" w:cs="Times New Roman"/>
          <w:kern w:val="0"/>
          <w14:ligatures w14:val="none"/>
        </w:rPr>
        <w:t>turi</w:t>
      </w:r>
      <w:r w:rsidR="000E441C" w:rsidRPr="000E441C">
        <w:rPr>
          <w:rFonts w:ascii="Times New Roman" w:eastAsia="Calibri" w:hAnsi="Times New Roman" w:cs="Times New Roman"/>
          <w:kern w:val="0"/>
          <w14:ligatures w14:val="none"/>
        </w:rPr>
        <w:t xml:space="preserve"> </w:t>
      </w:r>
      <w:r w:rsidR="006A48BD" w:rsidRPr="000A1F3A">
        <w:rPr>
          <w:rFonts w:ascii="Times New Roman" w:eastAsia="Calibri" w:hAnsi="Times New Roman" w:cs="Times New Roman"/>
          <w:kern w:val="0"/>
          <w14:ligatures w14:val="none"/>
        </w:rPr>
        <w:t xml:space="preserve">išanalizuoti ir įvertinti esamus </w:t>
      </w:r>
      <w:r w:rsidR="00E90E12" w:rsidRPr="000A1F3A">
        <w:rPr>
          <w:rFonts w:ascii="Times New Roman" w:eastAsia="Calibri" w:hAnsi="Times New Roman" w:cs="Times New Roman"/>
          <w:kern w:val="0"/>
          <w14:ligatures w14:val="none"/>
        </w:rPr>
        <w:t xml:space="preserve">Perkančiosios organizacijos </w:t>
      </w:r>
      <w:r w:rsidR="006A48BD" w:rsidRPr="000A1F3A">
        <w:rPr>
          <w:rFonts w:ascii="Times New Roman" w:eastAsia="Calibri" w:hAnsi="Times New Roman" w:cs="Times New Roman"/>
          <w:kern w:val="0"/>
          <w14:ligatures w14:val="none"/>
        </w:rPr>
        <w:t>padalinius Vilniaus mieste</w:t>
      </w:r>
      <w:r w:rsidR="00562319">
        <w:rPr>
          <w:rFonts w:ascii="Times New Roman" w:eastAsia="Calibri" w:hAnsi="Times New Roman" w:cs="Times New Roman"/>
          <w:kern w:val="0"/>
          <w14:ligatures w14:val="none"/>
        </w:rPr>
        <w:t>,</w:t>
      </w:r>
      <w:r w:rsidR="00562319" w:rsidRPr="00562319">
        <w:rPr>
          <w:rFonts w:ascii="Times New Roman" w:eastAsia="Calibri" w:hAnsi="Times New Roman" w:cs="Times New Roman"/>
          <w:kern w:val="0"/>
          <w14:ligatures w14:val="none"/>
        </w:rPr>
        <w:t xml:space="preserve"> </w:t>
      </w:r>
      <w:r w:rsidR="00562319" w:rsidRPr="000E441C">
        <w:rPr>
          <w:rFonts w:ascii="Times New Roman" w:eastAsia="Calibri" w:hAnsi="Times New Roman" w:cs="Times New Roman"/>
          <w:kern w:val="0"/>
          <w14:ligatures w14:val="none"/>
        </w:rPr>
        <w:t>v</w:t>
      </w:r>
      <w:r w:rsidR="00562319" w:rsidRPr="000A1F3A">
        <w:rPr>
          <w:rFonts w:ascii="Times New Roman" w:eastAsia="Calibri" w:hAnsi="Times New Roman" w:cs="Times New Roman"/>
          <w:kern w:val="0"/>
          <w14:ligatures w14:val="none"/>
        </w:rPr>
        <w:t>ertin</w:t>
      </w:r>
      <w:r w:rsidR="00562319">
        <w:rPr>
          <w:rFonts w:ascii="Times New Roman" w:eastAsia="Calibri" w:hAnsi="Times New Roman" w:cs="Times New Roman"/>
          <w:kern w:val="0"/>
          <w14:ligatures w14:val="none"/>
        </w:rPr>
        <w:t xml:space="preserve">ant </w:t>
      </w:r>
      <w:r w:rsidR="00562319" w:rsidRPr="000A1F3A">
        <w:rPr>
          <w:rFonts w:ascii="Times New Roman" w:eastAsia="Calibri" w:hAnsi="Times New Roman" w:cs="Times New Roman"/>
          <w:kern w:val="0"/>
          <w14:ligatures w14:val="none"/>
        </w:rPr>
        <w:t>iš Perkančiosios organizacijos teikiamų paslaugų gavėjo pozicijos</w:t>
      </w:r>
      <w:r w:rsidR="006A48BD" w:rsidRPr="000A1F3A">
        <w:rPr>
          <w:rFonts w:ascii="Times New Roman" w:eastAsia="Calibri" w:hAnsi="Times New Roman" w:cs="Times New Roman"/>
          <w:kern w:val="0"/>
          <w14:ligatures w14:val="none"/>
        </w:rPr>
        <w:t>, atsižvelgiant į šiuos aspektus:</w:t>
      </w:r>
    </w:p>
    <w:p w14:paraId="6F4033DC" w14:textId="4F843A84" w:rsidR="00BE5D51" w:rsidRPr="000A1F3A" w:rsidRDefault="00785C4B" w:rsidP="00CB06EC">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0A1F3A">
        <w:rPr>
          <w:rFonts w:ascii="Times New Roman" w:eastAsia="Calibri" w:hAnsi="Times New Roman" w:cs="Times New Roman"/>
          <w:kern w:val="0"/>
          <w14:ligatures w14:val="none"/>
        </w:rPr>
        <w:t>g</w:t>
      </w:r>
      <w:r w:rsidR="006A48BD" w:rsidRPr="000A1F3A">
        <w:rPr>
          <w:rFonts w:ascii="Times New Roman" w:eastAsia="Calibri" w:hAnsi="Times New Roman" w:cs="Times New Roman"/>
          <w:kern w:val="0"/>
          <w14:ligatures w14:val="none"/>
        </w:rPr>
        <w:t>eografinę padalinių vietą – įvertinti padalinių išsidėstymą miesto kontekste, jų artumą prie pagrindinių transporto arterijų, klientų srautų ir miesto plėtros zonų</w:t>
      </w:r>
      <w:r w:rsidRPr="000A1F3A">
        <w:rPr>
          <w:rFonts w:ascii="Times New Roman" w:eastAsia="Calibri" w:hAnsi="Times New Roman" w:cs="Times New Roman"/>
          <w:kern w:val="0"/>
          <w14:ligatures w14:val="none"/>
        </w:rPr>
        <w:t>;</w:t>
      </w:r>
    </w:p>
    <w:p w14:paraId="2B5B6725" w14:textId="474EF91D" w:rsidR="00591233" w:rsidRPr="000A1F3A" w:rsidRDefault="00785C4B" w:rsidP="00CB06EC">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0A1F3A">
        <w:rPr>
          <w:rFonts w:ascii="Times New Roman" w:eastAsia="Calibri" w:hAnsi="Times New Roman" w:cs="Times New Roman"/>
          <w:kern w:val="0"/>
          <w14:ligatures w14:val="none"/>
        </w:rPr>
        <w:t>p</w:t>
      </w:r>
      <w:r w:rsidR="006A48BD" w:rsidRPr="000A1F3A">
        <w:rPr>
          <w:rFonts w:ascii="Times New Roman" w:eastAsia="Calibri" w:hAnsi="Times New Roman" w:cs="Times New Roman"/>
          <w:kern w:val="0"/>
          <w14:ligatures w14:val="none"/>
        </w:rPr>
        <w:t>asiekiamumą viešuoju ir privačiu transportu – analizuoti viešojo transporto maršrutų prieinamumą, automobilių stovėjimo galimybes, susisiekimo laiką iš pagrindinių miesto taškų</w:t>
      </w:r>
      <w:r w:rsidRPr="000A1F3A">
        <w:rPr>
          <w:rFonts w:ascii="Times New Roman" w:eastAsia="Calibri" w:hAnsi="Times New Roman" w:cs="Times New Roman"/>
          <w:kern w:val="0"/>
          <w14:ligatures w14:val="none"/>
        </w:rPr>
        <w:t>;</w:t>
      </w:r>
    </w:p>
    <w:p w14:paraId="49EBABC6" w14:textId="4228A685" w:rsidR="006A48BD" w:rsidRPr="000A1F3A" w:rsidRDefault="00785C4B" w:rsidP="00CB06EC">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0A1F3A">
        <w:rPr>
          <w:rFonts w:ascii="Times New Roman" w:eastAsia="Calibri" w:hAnsi="Times New Roman" w:cs="Times New Roman"/>
          <w:kern w:val="0"/>
          <w14:ligatures w14:val="none"/>
        </w:rPr>
        <w:t>t</w:t>
      </w:r>
      <w:r w:rsidR="006A48BD" w:rsidRPr="000A1F3A">
        <w:rPr>
          <w:rFonts w:ascii="Times New Roman" w:eastAsia="Calibri" w:hAnsi="Times New Roman" w:cs="Times New Roman"/>
          <w:kern w:val="0"/>
          <w14:ligatures w14:val="none"/>
        </w:rPr>
        <w:t xml:space="preserve">inkamumą </w:t>
      </w:r>
      <w:r w:rsidR="00756C71" w:rsidRPr="000A1F3A">
        <w:rPr>
          <w:rFonts w:ascii="Times New Roman" w:eastAsia="Calibri" w:hAnsi="Times New Roman" w:cs="Times New Roman"/>
          <w:kern w:val="0"/>
          <w14:ligatures w14:val="none"/>
        </w:rPr>
        <w:t xml:space="preserve">Perkančiosios organizacijos </w:t>
      </w:r>
      <w:r w:rsidR="006A48BD" w:rsidRPr="000A1F3A">
        <w:rPr>
          <w:rFonts w:ascii="Times New Roman" w:eastAsia="Calibri" w:hAnsi="Times New Roman" w:cs="Times New Roman"/>
          <w:kern w:val="0"/>
          <w14:ligatures w14:val="none"/>
        </w:rPr>
        <w:t>vykdomai veiklai ir teikiamoms viešosioms paslaugoms – įvertinti, ar padalinių infrastruktūra, patalpų dydis, techninė būklė ir aplinka atitinka veiklos pobūdį ir klientų poreikius.</w:t>
      </w:r>
    </w:p>
    <w:p w14:paraId="4DEAE5CC" w14:textId="05CCC244" w:rsidR="00BE5D51" w:rsidRPr="000A1F3A" w:rsidRDefault="00C92218" w:rsidP="00D6553B">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C92218">
        <w:rPr>
          <w:rFonts w:ascii="Times New Roman" w:eastAsia="Calibri" w:hAnsi="Times New Roman" w:cs="Times New Roman"/>
          <w:b/>
          <w:bCs/>
          <w:kern w:val="0"/>
          <w14:ligatures w14:val="none"/>
        </w:rPr>
        <w:t>Tiekėjas turi</w:t>
      </w:r>
      <w:r w:rsidRPr="000E441C">
        <w:rPr>
          <w:rFonts w:ascii="Times New Roman" w:eastAsia="Calibri" w:hAnsi="Times New Roman" w:cs="Times New Roman"/>
          <w:kern w:val="0"/>
          <w14:ligatures w14:val="none"/>
        </w:rPr>
        <w:t xml:space="preserve"> </w:t>
      </w:r>
      <w:r w:rsidR="006A48BD" w:rsidRPr="000A1F3A">
        <w:rPr>
          <w:rFonts w:ascii="Times New Roman" w:eastAsia="Calibri" w:hAnsi="Times New Roman" w:cs="Times New Roman"/>
          <w:b/>
          <w:bCs/>
          <w:kern w:val="0"/>
          <w14:ligatures w14:val="none"/>
        </w:rPr>
        <w:t>pateikti galimas padalinių tinklo išdėstymo alternatyvas Vilniaus mieste pagal veiklos pobūdį, klientų srautą ir miesto infrastruktūrą</w:t>
      </w:r>
      <w:r w:rsidR="00BC1A33">
        <w:rPr>
          <w:rFonts w:ascii="Times New Roman" w:eastAsia="Calibri" w:hAnsi="Times New Roman" w:cs="Times New Roman"/>
          <w:b/>
          <w:bCs/>
          <w:kern w:val="0"/>
          <w14:ligatures w14:val="none"/>
        </w:rPr>
        <w:t xml:space="preserve">, </w:t>
      </w:r>
      <w:r w:rsidR="00BC1A33">
        <w:rPr>
          <w:rFonts w:ascii="Times New Roman" w:eastAsia="Calibri" w:hAnsi="Times New Roman" w:cs="Times New Roman"/>
          <w:kern w:val="0"/>
          <w14:ligatures w14:val="none"/>
        </w:rPr>
        <w:t>v</w:t>
      </w:r>
      <w:r w:rsidR="00BC1A33" w:rsidRPr="000A1F3A">
        <w:rPr>
          <w:rFonts w:ascii="Times New Roman" w:eastAsia="Calibri" w:hAnsi="Times New Roman" w:cs="Times New Roman"/>
          <w:b/>
          <w:bCs/>
          <w:kern w:val="0"/>
          <w14:ligatures w14:val="none"/>
        </w:rPr>
        <w:t>ertinant iš Perkančiosios organizacijos teikiamų paslaugų gavėjo pozicijos</w:t>
      </w:r>
      <w:r w:rsidR="006A48BD" w:rsidRPr="000A1F3A">
        <w:rPr>
          <w:rFonts w:ascii="Times New Roman" w:eastAsia="Calibri" w:hAnsi="Times New Roman" w:cs="Times New Roman"/>
          <w:b/>
          <w:bCs/>
          <w:kern w:val="0"/>
          <w14:ligatures w14:val="none"/>
        </w:rPr>
        <w:t>.</w:t>
      </w:r>
    </w:p>
    <w:p w14:paraId="66FEBB96" w14:textId="14F643E7" w:rsidR="006A48BD" w:rsidRPr="001F1B33" w:rsidRDefault="00C62BFD" w:rsidP="00D6553B">
      <w:pPr>
        <w:pStyle w:val="ListParagraph"/>
        <w:numPr>
          <w:ilvl w:val="1"/>
          <w:numId w:val="40"/>
        </w:numPr>
        <w:tabs>
          <w:tab w:val="left" w:pos="0"/>
          <w:tab w:val="left" w:pos="284"/>
          <w:tab w:val="left" w:pos="567"/>
        </w:tabs>
        <w:spacing w:after="0" w:line="276" w:lineRule="auto"/>
        <w:ind w:left="0" w:firstLine="0"/>
        <w:jc w:val="both"/>
        <w:rPr>
          <w:rFonts w:ascii="Times New Roman" w:hAnsi="Times New Roman" w:cs="Times New Roman"/>
          <w:b/>
          <w:bCs/>
        </w:rPr>
      </w:pPr>
      <w:r w:rsidRPr="00C92218">
        <w:rPr>
          <w:rFonts w:ascii="Times New Roman" w:eastAsia="Calibri" w:hAnsi="Times New Roman" w:cs="Times New Roman"/>
          <w:b/>
          <w:bCs/>
          <w:kern w:val="0"/>
          <w14:ligatures w14:val="none"/>
        </w:rPr>
        <w:t>Tiekėjas turi</w:t>
      </w:r>
      <w:r w:rsidR="006A48BD" w:rsidRPr="001F1B33">
        <w:rPr>
          <w:rFonts w:ascii="Times New Roman" w:hAnsi="Times New Roman" w:cs="Times New Roman"/>
          <w:b/>
          <w:bCs/>
        </w:rPr>
        <w:t xml:space="preserve"> </w:t>
      </w:r>
      <w:r>
        <w:rPr>
          <w:rFonts w:ascii="Times New Roman" w:eastAsia="Calibri" w:hAnsi="Times New Roman" w:cs="Times New Roman"/>
          <w:b/>
          <w:bCs/>
          <w:kern w:val="0"/>
          <w14:ligatures w14:val="none"/>
        </w:rPr>
        <w:t>i</w:t>
      </w:r>
      <w:r w:rsidR="006A48BD" w:rsidRPr="000A1F3A">
        <w:rPr>
          <w:rFonts w:ascii="Times New Roman" w:eastAsia="Calibri" w:hAnsi="Times New Roman" w:cs="Times New Roman"/>
          <w:b/>
          <w:bCs/>
          <w:kern w:val="0"/>
          <w14:ligatures w14:val="none"/>
        </w:rPr>
        <w:t xml:space="preserve">šanalizuoti ir įvertinti </w:t>
      </w:r>
      <w:r w:rsidR="002E698F" w:rsidRPr="000A1F3A">
        <w:rPr>
          <w:rFonts w:ascii="Times New Roman" w:eastAsia="Calibri" w:hAnsi="Times New Roman" w:cs="Times New Roman"/>
          <w:b/>
          <w:bCs/>
          <w:kern w:val="0"/>
          <w14:ligatures w14:val="none"/>
        </w:rPr>
        <w:t xml:space="preserve">Perkančiosios organizacijos </w:t>
      </w:r>
      <w:r w:rsidR="006A48BD" w:rsidRPr="000A1F3A">
        <w:rPr>
          <w:rFonts w:ascii="Times New Roman" w:eastAsia="Calibri" w:hAnsi="Times New Roman" w:cs="Times New Roman"/>
          <w:b/>
          <w:bCs/>
          <w:kern w:val="0"/>
          <w14:ligatures w14:val="none"/>
        </w:rPr>
        <w:t>valdomą teritoriją ir pastatus, esančius adresu Liepkalnio g. 97A, Vilnius, įskaitant šiuos aspektus:</w:t>
      </w:r>
    </w:p>
    <w:p w14:paraId="468503D5" w14:textId="7A67E30D" w:rsidR="003F10EB" w:rsidRPr="00C62BFD" w:rsidRDefault="00591233" w:rsidP="00C62BFD">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C62BFD">
        <w:rPr>
          <w:rFonts w:ascii="Times New Roman" w:eastAsia="Calibri" w:hAnsi="Times New Roman" w:cs="Times New Roman"/>
          <w:kern w:val="0"/>
          <w14:ligatures w14:val="none"/>
        </w:rPr>
        <w:t xml:space="preserve"> </w:t>
      </w:r>
      <w:r w:rsidR="006304C3" w:rsidRPr="00C62BFD">
        <w:rPr>
          <w:rFonts w:ascii="Times New Roman" w:eastAsia="Calibri" w:hAnsi="Times New Roman" w:cs="Times New Roman"/>
          <w:kern w:val="0"/>
          <w14:ligatures w14:val="none"/>
        </w:rPr>
        <w:t>e</w:t>
      </w:r>
      <w:r w:rsidR="006A48BD" w:rsidRPr="00C62BFD">
        <w:rPr>
          <w:rFonts w:ascii="Times New Roman" w:eastAsia="Calibri" w:hAnsi="Times New Roman" w:cs="Times New Roman"/>
          <w:kern w:val="0"/>
          <w14:ligatures w14:val="none"/>
        </w:rPr>
        <w:t>samų pastatų ir įrengimų techninė ir funkcinė būkl</w:t>
      </w:r>
      <w:r w:rsidR="00FC624F" w:rsidRPr="00C62BFD">
        <w:rPr>
          <w:rFonts w:ascii="Times New Roman" w:eastAsia="Calibri" w:hAnsi="Times New Roman" w:cs="Times New Roman"/>
          <w:kern w:val="0"/>
          <w14:ligatures w14:val="none"/>
        </w:rPr>
        <w:t>ė</w:t>
      </w:r>
      <w:r w:rsidR="006A48BD" w:rsidRPr="00C62BFD">
        <w:rPr>
          <w:rFonts w:ascii="Times New Roman" w:eastAsia="Calibri" w:hAnsi="Times New Roman" w:cs="Times New Roman"/>
          <w:kern w:val="0"/>
          <w14:ligatures w14:val="none"/>
        </w:rPr>
        <w:t xml:space="preserve"> – įvertinti konstrukcijų būklę, inžinerinių sistemų efektyvumą, patalpų tinkamumą vykdomai veiklai</w:t>
      </w:r>
      <w:r w:rsidR="006304C3" w:rsidRPr="00C62BFD">
        <w:rPr>
          <w:rFonts w:ascii="Times New Roman" w:eastAsia="Calibri" w:hAnsi="Times New Roman" w:cs="Times New Roman"/>
          <w:kern w:val="0"/>
          <w14:ligatures w14:val="none"/>
        </w:rPr>
        <w:t>;</w:t>
      </w:r>
    </w:p>
    <w:p w14:paraId="124D89D0" w14:textId="77777777" w:rsidR="003F10EB" w:rsidRPr="00C62BFD" w:rsidRDefault="006304C3" w:rsidP="00C62BFD">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C62BFD">
        <w:rPr>
          <w:rFonts w:ascii="Times New Roman" w:eastAsia="Calibri" w:hAnsi="Times New Roman" w:cs="Times New Roman"/>
          <w:kern w:val="0"/>
          <w14:ligatures w14:val="none"/>
        </w:rPr>
        <w:t>e</w:t>
      </w:r>
      <w:r w:rsidR="006A48BD" w:rsidRPr="00C62BFD">
        <w:rPr>
          <w:rFonts w:ascii="Times New Roman" w:eastAsia="Calibri" w:hAnsi="Times New Roman" w:cs="Times New Roman"/>
          <w:kern w:val="0"/>
          <w14:ligatures w14:val="none"/>
        </w:rPr>
        <w:t>samą susisiekimo infrastruktūrą Liepkalnio gatvėje bei planuojamus jos pokyčius – analizuoti transporto srautų intensyvumą, viešojo transporto prieinamumą, miesto plėtros planus, įvertinti teritorijos įvažiavimą / išvažiavimą</w:t>
      </w:r>
      <w:r w:rsidRPr="00C62BFD">
        <w:rPr>
          <w:rFonts w:ascii="Times New Roman" w:eastAsia="Calibri" w:hAnsi="Times New Roman" w:cs="Times New Roman"/>
          <w:kern w:val="0"/>
          <w14:ligatures w14:val="none"/>
        </w:rPr>
        <w:t>;</w:t>
      </w:r>
    </w:p>
    <w:p w14:paraId="7F169615" w14:textId="77777777" w:rsidR="003F10EB" w:rsidRPr="000A1C5D" w:rsidRDefault="006304C3" w:rsidP="000A1C5D">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0A1C5D">
        <w:rPr>
          <w:rFonts w:ascii="Times New Roman" w:eastAsia="Calibri" w:hAnsi="Times New Roman" w:cs="Times New Roman"/>
          <w:kern w:val="0"/>
          <w14:ligatures w14:val="none"/>
        </w:rPr>
        <w:t>g</w:t>
      </w:r>
      <w:r w:rsidR="006A48BD" w:rsidRPr="000A1C5D">
        <w:rPr>
          <w:rFonts w:ascii="Times New Roman" w:eastAsia="Calibri" w:hAnsi="Times New Roman" w:cs="Times New Roman"/>
          <w:kern w:val="0"/>
          <w14:ligatures w14:val="none"/>
        </w:rPr>
        <w:t>alimybę modernizuoti pastatus pagal šiuolaikinius biuro standartus;</w:t>
      </w:r>
    </w:p>
    <w:p w14:paraId="74721B43" w14:textId="3C6B777E" w:rsidR="006A48BD" w:rsidRPr="000A1C5D" w:rsidRDefault="006304C3" w:rsidP="000A1C5D">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0A1C5D">
        <w:rPr>
          <w:rFonts w:ascii="Times New Roman" w:eastAsia="Calibri" w:hAnsi="Times New Roman" w:cs="Times New Roman"/>
          <w:kern w:val="0"/>
          <w14:ligatures w14:val="none"/>
        </w:rPr>
        <w:t>g</w:t>
      </w:r>
      <w:r w:rsidR="006A48BD" w:rsidRPr="000A1C5D">
        <w:rPr>
          <w:rFonts w:ascii="Times New Roman" w:eastAsia="Calibri" w:hAnsi="Times New Roman" w:cs="Times New Roman"/>
          <w:kern w:val="0"/>
          <w14:ligatures w14:val="none"/>
        </w:rPr>
        <w:t>alimybę statyti naują pastatą (-</w:t>
      </w:r>
      <w:proofErr w:type="spellStart"/>
      <w:r w:rsidR="006A48BD" w:rsidRPr="000A1C5D">
        <w:rPr>
          <w:rFonts w:ascii="Times New Roman" w:eastAsia="Calibri" w:hAnsi="Times New Roman" w:cs="Times New Roman"/>
          <w:kern w:val="0"/>
          <w14:ligatures w14:val="none"/>
        </w:rPr>
        <w:t>us</w:t>
      </w:r>
      <w:proofErr w:type="spellEnd"/>
      <w:r w:rsidR="006A48BD" w:rsidRPr="000A1C5D">
        <w:rPr>
          <w:rFonts w:ascii="Times New Roman" w:eastAsia="Calibri" w:hAnsi="Times New Roman" w:cs="Times New Roman"/>
          <w:kern w:val="0"/>
          <w14:ligatures w14:val="none"/>
        </w:rPr>
        <w:t>) esamame sklype:</w:t>
      </w:r>
    </w:p>
    <w:p w14:paraId="247D3E01" w14:textId="5377D864" w:rsidR="00591233" w:rsidRPr="001F1B33" w:rsidRDefault="006304C3" w:rsidP="005154ED">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1F1B33">
        <w:rPr>
          <w:rFonts w:ascii="Times New Roman" w:hAnsi="Times New Roman" w:cs="Times New Roman"/>
        </w:rPr>
        <w:lastRenderedPageBreak/>
        <w:t>i</w:t>
      </w:r>
      <w:r w:rsidR="006A48BD" w:rsidRPr="001F1B33">
        <w:rPr>
          <w:rFonts w:ascii="Times New Roman" w:hAnsi="Times New Roman" w:cs="Times New Roman"/>
        </w:rPr>
        <w:t>šnagrinėti teritorijų planavimo dokumentus –</w:t>
      </w:r>
      <w:r w:rsidR="00B65CD6" w:rsidRPr="001F1B33">
        <w:rPr>
          <w:rFonts w:ascii="Times New Roman" w:hAnsi="Times New Roman" w:cs="Times New Roman"/>
        </w:rPr>
        <w:t xml:space="preserve"> </w:t>
      </w:r>
      <w:r w:rsidR="006A48BD" w:rsidRPr="001F1B33">
        <w:rPr>
          <w:rFonts w:ascii="Times New Roman" w:hAnsi="Times New Roman" w:cs="Times New Roman"/>
        </w:rPr>
        <w:t>galiojantį detalųjį planą, specialiuosius planus, bendrąjį miesto planą, jų nuostatas dėl sklypo naudojimo, užstatymo intensyvumo, aukštingumo, infrastruktūros plėtros, apribojimus ir servitutus – identifikuoti galiojančius leidimus, teisines kliūtis (pvz., apsaugos zon</w:t>
      </w:r>
      <w:r w:rsidR="000F29FF" w:rsidRPr="001F1B33">
        <w:rPr>
          <w:rFonts w:ascii="Times New Roman" w:hAnsi="Times New Roman" w:cs="Times New Roman"/>
        </w:rPr>
        <w:t>a</w:t>
      </w:r>
      <w:r w:rsidR="006A48BD" w:rsidRPr="001F1B33">
        <w:rPr>
          <w:rFonts w:ascii="Times New Roman" w:hAnsi="Times New Roman" w:cs="Times New Roman"/>
        </w:rPr>
        <w:t>s, komunikacijų servitut</w:t>
      </w:r>
      <w:r w:rsidR="000F29FF" w:rsidRPr="001F1B33">
        <w:rPr>
          <w:rFonts w:ascii="Times New Roman" w:hAnsi="Times New Roman" w:cs="Times New Roman"/>
        </w:rPr>
        <w:t>us</w:t>
      </w:r>
      <w:r w:rsidR="006A48BD" w:rsidRPr="001F1B33">
        <w:rPr>
          <w:rFonts w:ascii="Times New Roman" w:hAnsi="Times New Roman" w:cs="Times New Roman"/>
        </w:rPr>
        <w:t>), galinčias riboti plėtrą ar investicijas;</w:t>
      </w:r>
    </w:p>
    <w:p w14:paraId="47AB78C8" w14:textId="5753176D" w:rsidR="00591233" w:rsidRPr="001F1B33" w:rsidRDefault="006A48BD" w:rsidP="005154ED">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1F1B33">
        <w:rPr>
          <w:rFonts w:ascii="Times New Roman" w:hAnsi="Times New Roman" w:cs="Times New Roman"/>
        </w:rPr>
        <w:t xml:space="preserve"> </w:t>
      </w:r>
      <w:r w:rsidR="006304C3" w:rsidRPr="001F1B33">
        <w:rPr>
          <w:rFonts w:ascii="Times New Roman" w:hAnsi="Times New Roman" w:cs="Times New Roman"/>
        </w:rPr>
        <w:t>i</w:t>
      </w:r>
      <w:r w:rsidRPr="001F1B33">
        <w:rPr>
          <w:rFonts w:ascii="Times New Roman" w:hAnsi="Times New Roman" w:cs="Times New Roman"/>
        </w:rPr>
        <w:t>šnagrinėti užstatymo reikalavimus, įskaitant maksimalų leistiną užstatymo intensyvumą (užstatymo tankį, plotą, aukštingumą), reglamentuojamą statinių paskirtį ir funkcijas, reikalavimus dėl želdynų, automobilių stovėjimo vietų, inžinerinių tinkle, galimybes keisti užstatymo parametrus per planavimo ar projektavimo procedūras, rizikas, susijusias su esamų reikalavimų neatitikimu ar apribojimais ilgalaikėje plėtroje;</w:t>
      </w:r>
    </w:p>
    <w:p w14:paraId="100D990F" w14:textId="51C9A565" w:rsidR="00591233" w:rsidRPr="001F1B33" w:rsidRDefault="006A48BD" w:rsidP="005154ED">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1F1B33">
        <w:rPr>
          <w:rFonts w:ascii="Times New Roman" w:hAnsi="Times New Roman" w:cs="Times New Roman"/>
        </w:rPr>
        <w:t xml:space="preserve"> </w:t>
      </w:r>
      <w:r w:rsidR="006304C3" w:rsidRPr="001F1B33">
        <w:rPr>
          <w:rFonts w:ascii="Times New Roman" w:hAnsi="Times New Roman" w:cs="Times New Roman"/>
        </w:rPr>
        <w:t>i</w:t>
      </w:r>
      <w:r w:rsidRPr="001F1B33">
        <w:rPr>
          <w:rFonts w:ascii="Times New Roman" w:hAnsi="Times New Roman" w:cs="Times New Roman"/>
        </w:rPr>
        <w:t>šnagrin</w:t>
      </w:r>
      <w:r w:rsidR="00C9236C">
        <w:rPr>
          <w:rFonts w:ascii="Times New Roman" w:hAnsi="Times New Roman" w:cs="Times New Roman"/>
        </w:rPr>
        <w:t>ė</w:t>
      </w:r>
      <w:r w:rsidRPr="001F1B33">
        <w:rPr>
          <w:rFonts w:ascii="Times New Roman" w:hAnsi="Times New Roman" w:cs="Times New Roman"/>
        </w:rPr>
        <w:t>ti žemės sklypo valdymo dokumentus</w:t>
      </w:r>
      <w:r w:rsidR="00C9236C">
        <w:rPr>
          <w:rFonts w:ascii="Times New Roman" w:hAnsi="Times New Roman" w:cs="Times New Roman"/>
        </w:rPr>
        <w:t xml:space="preserve"> –</w:t>
      </w:r>
      <w:r w:rsidRPr="001F1B33">
        <w:rPr>
          <w:rFonts w:ascii="Times New Roman" w:hAnsi="Times New Roman" w:cs="Times New Roman"/>
        </w:rPr>
        <w:t xml:space="preserve"> pateikiant teisinės situacijos analizę, galimus veiksmų scenarijus ir rekomendacijos dėl sklypo panaudos ar alternatyvų;</w:t>
      </w:r>
    </w:p>
    <w:p w14:paraId="5AFACA61" w14:textId="4D27C875" w:rsidR="00591233" w:rsidRPr="001F1B33" w:rsidRDefault="006304C3" w:rsidP="001C48E2">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1F1B33">
        <w:rPr>
          <w:rFonts w:ascii="Times New Roman" w:hAnsi="Times New Roman" w:cs="Times New Roman"/>
        </w:rPr>
        <w:t>v</w:t>
      </w:r>
      <w:r w:rsidR="006A48BD" w:rsidRPr="001F1B33">
        <w:rPr>
          <w:rFonts w:ascii="Times New Roman" w:hAnsi="Times New Roman" w:cs="Times New Roman"/>
        </w:rPr>
        <w:t xml:space="preserve">ertinant iš </w:t>
      </w:r>
      <w:r w:rsidR="002E698F" w:rsidRPr="000A1F3A">
        <w:rPr>
          <w:rFonts w:ascii="Times New Roman" w:hAnsi="Times New Roman" w:cs="Times New Roman"/>
        </w:rPr>
        <w:t>Perkančiosios organizacijos</w:t>
      </w:r>
      <w:r w:rsidR="002E698F" w:rsidRPr="001F1B33">
        <w:rPr>
          <w:rFonts w:ascii="Times New Roman" w:hAnsi="Times New Roman" w:cs="Times New Roman"/>
        </w:rPr>
        <w:t xml:space="preserve"> </w:t>
      </w:r>
      <w:r w:rsidR="006A48BD" w:rsidRPr="001F1B33">
        <w:rPr>
          <w:rFonts w:ascii="Times New Roman" w:hAnsi="Times New Roman" w:cs="Times New Roman"/>
        </w:rPr>
        <w:t>teikiamų paslaugų gavėjo pozicijos</w:t>
      </w:r>
      <w:r w:rsidR="006A48BD" w:rsidRPr="001C48E2">
        <w:rPr>
          <w:rFonts w:ascii="Times New Roman" w:hAnsi="Times New Roman" w:cs="Times New Roman"/>
        </w:rPr>
        <w:t xml:space="preserve"> </w:t>
      </w:r>
      <w:r w:rsidR="006A48BD" w:rsidRPr="001F1B33">
        <w:rPr>
          <w:rFonts w:ascii="Times New Roman" w:hAnsi="Times New Roman" w:cs="Times New Roman"/>
        </w:rPr>
        <w:t xml:space="preserve">galimybę integruoti šią teritoriją ir pastatus į </w:t>
      </w:r>
      <w:r w:rsidR="002E698F" w:rsidRPr="00F27A9A">
        <w:rPr>
          <w:rFonts w:ascii="Times New Roman" w:hAnsi="Times New Roman" w:cs="Times New Roman"/>
        </w:rPr>
        <w:t>Perkančiosios organizacijos</w:t>
      </w:r>
      <w:r w:rsidR="002E698F" w:rsidRPr="001F1B33">
        <w:rPr>
          <w:rFonts w:ascii="Times New Roman" w:hAnsi="Times New Roman" w:cs="Times New Roman"/>
        </w:rPr>
        <w:t xml:space="preserve"> </w:t>
      </w:r>
      <w:r w:rsidR="006A48BD" w:rsidRPr="001F1B33">
        <w:rPr>
          <w:rFonts w:ascii="Times New Roman" w:hAnsi="Times New Roman" w:cs="Times New Roman"/>
        </w:rPr>
        <w:t>padalinių tinklą, užtikrinant viešųjų paslaugų teikimo prieinamumą – vertinti teritorijos strateginę reikšmę, pasiekiamumą;</w:t>
      </w:r>
    </w:p>
    <w:p w14:paraId="1893762A" w14:textId="78446FFB" w:rsidR="00591233" w:rsidRPr="001F1B33" w:rsidRDefault="006304C3" w:rsidP="001C48E2">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1F1B33">
        <w:rPr>
          <w:rFonts w:ascii="Times New Roman" w:hAnsi="Times New Roman" w:cs="Times New Roman"/>
        </w:rPr>
        <w:t>i</w:t>
      </w:r>
      <w:r w:rsidR="006A48BD" w:rsidRPr="001F1B33">
        <w:rPr>
          <w:rFonts w:ascii="Times New Roman" w:hAnsi="Times New Roman" w:cs="Times New Roman"/>
        </w:rPr>
        <w:t>nvesticijų poreikį, eksploatacijos kaštus ir atsiperkamumo analizę;</w:t>
      </w:r>
    </w:p>
    <w:p w14:paraId="0872BDFC" w14:textId="77777777" w:rsidR="00474588" w:rsidRPr="001F1B33" w:rsidRDefault="006304C3" w:rsidP="001C48E2">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1F1B33">
        <w:rPr>
          <w:rFonts w:ascii="Times New Roman" w:hAnsi="Times New Roman" w:cs="Times New Roman"/>
        </w:rPr>
        <w:t>atlikti r</w:t>
      </w:r>
      <w:r w:rsidR="006A48BD" w:rsidRPr="001F1B33">
        <w:rPr>
          <w:rFonts w:ascii="Times New Roman" w:hAnsi="Times New Roman" w:cs="Times New Roman"/>
        </w:rPr>
        <w:t>izikų vertinimą.</w:t>
      </w:r>
    </w:p>
    <w:p w14:paraId="76B1AB4A" w14:textId="7985F47C" w:rsidR="00B2185D" w:rsidRPr="001F1B33" w:rsidRDefault="00A72FD7" w:rsidP="00A72FD7">
      <w:pPr>
        <w:pStyle w:val="ListParagraph"/>
        <w:numPr>
          <w:ilvl w:val="1"/>
          <w:numId w:val="40"/>
        </w:numPr>
        <w:tabs>
          <w:tab w:val="left" w:pos="0"/>
          <w:tab w:val="left" w:pos="284"/>
          <w:tab w:val="left" w:pos="567"/>
        </w:tabs>
        <w:spacing w:after="0" w:line="276" w:lineRule="auto"/>
        <w:ind w:left="0" w:firstLine="0"/>
        <w:jc w:val="both"/>
        <w:rPr>
          <w:rFonts w:ascii="Times New Roman" w:hAnsi="Times New Roman" w:cs="Times New Roman"/>
        </w:rPr>
      </w:pPr>
      <w:r>
        <w:rPr>
          <w:rFonts w:ascii="Times New Roman" w:hAnsi="Times New Roman" w:cs="Times New Roman"/>
          <w:b/>
          <w:bCs/>
        </w:rPr>
        <w:t>Tiekėjas turi i</w:t>
      </w:r>
      <w:r w:rsidR="006A48BD" w:rsidRPr="001F1B33">
        <w:rPr>
          <w:rFonts w:ascii="Times New Roman" w:hAnsi="Times New Roman" w:cs="Times New Roman"/>
          <w:b/>
          <w:bCs/>
        </w:rPr>
        <w:t xml:space="preserve">šanalizuoti ir pateikti alternatyvius siūlymus dėl </w:t>
      </w:r>
      <w:r w:rsidR="00492ADC" w:rsidRPr="000A1F3A">
        <w:rPr>
          <w:rFonts w:ascii="Times New Roman" w:hAnsi="Times New Roman" w:cs="Times New Roman"/>
          <w:b/>
          <w:bCs/>
        </w:rPr>
        <w:t>Perkančiosios organizacijos</w:t>
      </w:r>
      <w:r w:rsidR="00492ADC" w:rsidRPr="001F1B33">
        <w:rPr>
          <w:rFonts w:ascii="Times New Roman" w:hAnsi="Times New Roman" w:cs="Times New Roman"/>
        </w:rPr>
        <w:t xml:space="preserve"> </w:t>
      </w:r>
      <w:r w:rsidR="006A48BD" w:rsidRPr="001F1B33">
        <w:rPr>
          <w:rFonts w:ascii="Times New Roman" w:hAnsi="Times New Roman" w:cs="Times New Roman"/>
          <w:b/>
          <w:bCs/>
        </w:rPr>
        <w:t>administracijos biuro patalpų:</w:t>
      </w:r>
    </w:p>
    <w:p w14:paraId="215D0B40" w14:textId="77777777" w:rsidR="003C2E87" w:rsidRPr="00A72FD7" w:rsidRDefault="004A7AED" w:rsidP="00A72FD7">
      <w:pPr>
        <w:pStyle w:val="ListParagraph"/>
        <w:numPr>
          <w:ilvl w:val="2"/>
          <w:numId w:val="40"/>
        </w:numPr>
        <w:tabs>
          <w:tab w:val="left" w:pos="0"/>
          <w:tab w:val="left" w:pos="284"/>
          <w:tab w:val="left" w:pos="567"/>
        </w:tabs>
        <w:spacing w:after="0" w:line="276" w:lineRule="auto"/>
        <w:ind w:left="0" w:firstLine="0"/>
        <w:jc w:val="both"/>
        <w:rPr>
          <w:rFonts w:ascii="Times New Roman" w:hAnsi="Times New Roman" w:cs="Times New Roman"/>
        </w:rPr>
      </w:pPr>
      <w:r w:rsidRPr="00A72FD7">
        <w:rPr>
          <w:rFonts w:ascii="Times New Roman" w:hAnsi="Times New Roman" w:cs="Times New Roman"/>
        </w:rPr>
        <w:t xml:space="preserve">atlikti </w:t>
      </w:r>
      <w:r w:rsidR="006304C3" w:rsidRPr="00A72FD7">
        <w:rPr>
          <w:rFonts w:ascii="Times New Roman" w:hAnsi="Times New Roman" w:cs="Times New Roman"/>
        </w:rPr>
        <w:t>r</w:t>
      </w:r>
      <w:r w:rsidR="006A48BD" w:rsidRPr="00A72FD7">
        <w:rPr>
          <w:rFonts w:ascii="Times New Roman" w:hAnsi="Times New Roman" w:cs="Times New Roman"/>
        </w:rPr>
        <w:t>inkos pasiūlos analizę;</w:t>
      </w:r>
    </w:p>
    <w:p w14:paraId="7B9427F9" w14:textId="77777777" w:rsidR="009F6251" w:rsidRPr="001F1B33" w:rsidRDefault="006304C3" w:rsidP="00A72FD7">
      <w:pPr>
        <w:pStyle w:val="ListParagraph"/>
        <w:numPr>
          <w:ilvl w:val="2"/>
          <w:numId w:val="40"/>
        </w:numPr>
        <w:tabs>
          <w:tab w:val="left" w:pos="0"/>
          <w:tab w:val="left" w:pos="284"/>
          <w:tab w:val="left" w:pos="567"/>
        </w:tabs>
        <w:spacing w:after="0" w:line="276" w:lineRule="auto"/>
        <w:ind w:left="0" w:firstLine="0"/>
        <w:jc w:val="both"/>
        <w:rPr>
          <w:rFonts w:ascii="Times New Roman" w:hAnsi="Times New Roman" w:cs="Times New Roman"/>
        </w:rPr>
      </w:pPr>
      <w:r w:rsidRPr="001F1B33">
        <w:rPr>
          <w:rFonts w:ascii="Times New Roman" w:hAnsi="Times New Roman" w:cs="Times New Roman"/>
        </w:rPr>
        <w:t>f</w:t>
      </w:r>
      <w:r w:rsidR="006A48BD" w:rsidRPr="001F1B33">
        <w:rPr>
          <w:rFonts w:ascii="Times New Roman" w:hAnsi="Times New Roman" w:cs="Times New Roman"/>
        </w:rPr>
        <w:t>inansinį vertinimą</w:t>
      </w:r>
      <w:r w:rsidR="0080269B" w:rsidRPr="001F1B33">
        <w:rPr>
          <w:rFonts w:ascii="Times New Roman" w:hAnsi="Times New Roman" w:cs="Times New Roman"/>
        </w:rPr>
        <w:t>:</w:t>
      </w:r>
    </w:p>
    <w:p w14:paraId="12C4CFCB" w14:textId="77777777" w:rsidR="00FA5409" w:rsidRPr="001F1B33" w:rsidRDefault="00252E02" w:rsidP="00830105">
      <w:pPr>
        <w:pStyle w:val="ListParagraph"/>
        <w:numPr>
          <w:ilvl w:val="3"/>
          <w:numId w:val="40"/>
        </w:numPr>
        <w:tabs>
          <w:tab w:val="left" w:pos="0"/>
          <w:tab w:val="left" w:pos="284"/>
          <w:tab w:val="left" w:pos="567"/>
        </w:tabs>
        <w:spacing w:after="0" w:line="276" w:lineRule="auto"/>
        <w:ind w:left="851" w:hanging="851"/>
        <w:jc w:val="both"/>
        <w:rPr>
          <w:rFonts w:ascii="Times New Roman" w:hAnsi="Times New Roman" w:cs="Times New Roman"/>
        </w:rPr>
      </w:pPr>
      <w:r w:rsidRPr="001F1B33">
        <w:rPr>
          <w:rFonts w:ascii="Times New Roman" w:hAnsi="Times New Roman" w:cs="Times New Roman"/>
        </w:rPr>
        <w:t>n</w:t>
      </w:r>
      <w:r w:rsidR="006A48BD" w:rsidRPr="001F1B33">
        <w:rPr>
          <w:rFonts w:ascii="Times New Roman" w:hAnsi="Times New Roman" w:cs="Times New Roman"/>
        </w:rPr>
        <w:t>uomos kainų lygį pagal lokaciją, kvadratūrą ir kokybę;</w:t>
      </w:r>
    </w:p>
    <w:p w14:paraId="3B6BB46B" w14:textId="77777777" w:rsidR="00FA5409" w:rsidRPr="001F1B33" w:rsidRDefault="0080269B" w:rsidP="00830105">
      <w:pPr>
        <w:pStyle w:val="ListParagraph"/>
        <w:numPr>
          <w:ilvl w:val="3"/>
          <w:numId w:val="40"/>
        </w:numPr>
        <w:tabs>
          <w:tab w:val="left" w:pos="0"/>
          <w:tab w:val="left" w:pos="284"/>
          <w:tab w:val="left" w:pos="567"/>
        </w:tabs>
        <w:spacing w:after="0" w:line="276" w:lineRule="auto"/>
        <w:ind w:left="851" w:hanging="851"/>
        <w:jc w:val="both"/>
        <w:rPr>
          <w:rFonts w:ascii="Times New Roman" w:hAnsi="Times New Roman" w:cs="Times New Roman"/>
        </w:rPr>
      </w:pPr>
      <w:r w:rsidRPr="001F1B33">
        <w:rPr>
          <w:rFonts w:ascii="Times New Roman" w:hAnsi="Times New Roman" w:cs="Times New Roman"/>
        </w:rPr>
        <w:t>pa</w:t>
      </w:r>
      <w:r w:rsidR="006A48BD" w:rsidRPr="001F1B33">
        <w:rPr>
          <w:rFonts w:ascii="Times New Roman" w:hAnsi="Times New Roman" w:cs="Times New Roman"/>
        </w:rPr>
        <w:t>pildomas išlaidas (komunaliniai mokesčiai, eksploatacija, parkavimas);</w:t>
      </w:r>
    </w:p>
    <w:p w14:paraId="4B7DED2F" w14:textId="458C88DF" w:rsidR="006A48BD" w:rsidRDefault="00486C2B" w:rsidP="00830105">
      <w:pPr>
        <w:pStyle w:val="ListParagraph"/>
        <w:numPr>
          <w:ilvl w:val="3"/>
          <w:numId w:val="40"/>
        </w:numPr>
        <w:tabs>
          <w:tab w:val="left" w:pos="0"/>
          <w:tab w:val="left" w:pos="284"/>
          <w:tab w:val="left" w:pos="567"/>
        </w:tabs>
        <w:spacing w:after="0" w:line="276" w:lineRule="auto"/>
        <w:ind w:left="851" w:hanging="851"/>
        <w:jc w:val="both"/>
        <w:rPr>
          <w:rFonts w:ascii="Times New Roman" w:hAnsi="Times New Roman" w:cs="Times New Roman"/>
        </w:rPr>
      </w:pPr>
      <w:r w:rsidRPr="001F1B33">
        <w:rPr>
          <w:rFonts w:ascii="Times New Roman" w:hAnsi="Times New Roman" w:cs="Times New Roman"/>
        </w:rPr>
        <w:t>i</w:t>
      </w:r>
      <w:r w:rsidR="006A48BD" w:rsidRPr="001F1B33">
        <w:rPr>
          <w:rFonts w:ascii="Times New Roman" w:hAnsi="Times New Roman" w:cs="Times New Roman"/>
        </w:rPr>
        <w:t>lgalaikės nuomos kaštų palyginimą su nuosavo turto išlaikymu ar investicijomis į remontą/statybą.</w:t>
      </w:r>
    </w:p>
    <w:p w14:paraId="39010854" w14:textId="2F5E5827" w:rsidR="006A48BD" w:rsidRPr="001F1B33"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Times New Roman" w:hAnsi="Times New Roman" w:cs="Times New Roman"/>
          <w:b/>
          <w:bCs/>
          <w:color w:val="000000"/>
          <w:kern w:val="0"/>
          <w:lang w:eastAsia="lt-LT"/>
          <w14:ligatures w14:val="none"/>
        </w:rPr>
      </w:pPr>
      <w:r w:rsidRPr="001F1B33">
        <w:rPr>
          <w:rFonts w:ascii="Times New Roman" w:eastAsia="Calibri" w:hAnsi="Times New Roman" w:cs="Times New Roman"/>
          <w:b/>
          <w:bCs/>
          <w:kern w:val="0"/>
          <w14:ligatures w14:val="none"/>
        </w:rPr>
        <w:t>GARANTINIS TERMINAS</w:t>
      </w:r>
      <w:r w:rsidRPr="000A1F3A">
        <w:rPr>
          <w:rFonts w:ascii="Times New Roman" w:eastAsia="Calibri" w:hAnsi="Times New Roman" w:cs="Times New Roman"/>
          <w:b/>
          <w:bCs/>
          <w:kern w:val="0"/>
          <w14:ligatures w14:val="none"/>
        </w:rPr>
        <w:tab/>
      </w:r>
    </w:p>
    <w:p w14:paraId="77A959B3" w14:textId="056390E7" w:rsidR="006A48BD" w:rsidRPr="001F1B33" w:rsidRDefault="006A48BD" w:rsidP="000A0E66">
      <w:pPr>
        <w:pStyle w:val="ListParagraph"/>
        <w:numPr>
          <w:ilvl w:val="0"/>
          <w:numId w:val="12"/>
        </w:numPr>
        <w:pBdr>
          <w:bottom w:val="single" w:sz="4" w:space="1" w:color="auto"/>
        </w:pBdr>
        <w:tabs>
          <w:tab w:val="left" w:pos="284"/>
          <w:tab w:val="left" w:pos="450"/>
          <w:tab w:val="left" w:pos="567"/>
        </w:tabs>
        <w:spacing w:after="0" w:line="259" w:lineRule="auto"/>
        <w:ind w:left="0" w:right="-138" w:firstLine="0"/>
        <w:jc w:val="both"/>
        <w:rPr>
          <w:rFonts w:ascii="Times New Roman" w:eastAsia="Calibri" w:hAnsi="Times New Roman" w:cs="Times New Roman"/>
          <w:kern w:val="0"/>
          <w14:ligatures w14:val="none"/>
        </w:rPr>
      </w:pPr>
      <w:r w:rsidRPr="001F1B33">
        <w:rPr>
          <w:rFonts w:ascii="Times New Roman" w:eastAsia="Calibri" w:hAnsi="Times New Roman" w:cs="Times New Roman"/>
          <w:kern w:val="0"/>
          <w14:ligatures w14:val="none"/>
        </w:rPr>
        <w:t>Netaikoma</w:t>
      </w:r>
      <w:r w:rsidR="00DB489D" w:rsidRPr="001F1B33">
        <w:rPr>
          <w:rFonts w:ascii="Times New Roman" w:eastAsia="Calibri" w:hAnsi="Times New Roman" w:cs="Times New Roman"/>
          <w:kern w:val="0"/>
          <w14:ligatures w14:val="none"/>
        </w:rPr>
        <w:t>.</w:t>
      </w:r>
    </w:p>
    <w:p w14:paraId="36E32A67" w14:textId="04C5093C" w:rsidR="006A48BD" w:rsidRPr="001F1B33"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APLINKOS APSAUGOS REIKALAVIMAI</w:t>
      </w:r>
    </w:p>
    <w:p w14:paraId="45723DE2" w14:textId="77777777" w:rsidR="00FE06A1" w:rsidRPr="000A1F3A" w:rsidRDefault="00FE06A1" w:rsidP="000A0E66">
      <w:pPr>
        <w:pStyle w:val="ListParagraph"/>
        <w:numPr>
          <w:ilvl w:val="1"/>
          <w:numId w:val="30"/>
        </w:numPr>
        <w:tabs>
          <w:tab w:val="left" w:pos="0"/>
          <w:tab w:val="left" w:pos="284"/>
          <w:tab w:val="left" w:pos="426"/>
          <w:tab w:val="left" w:pos="567"/>
          <w:tab w:val="left" w:pos="9214"/>
        </w:tabs>
        <w:spacing w:after="0" w:line="259" w:lineRule="auto"/>
        <w:ind w:left="0" w:firstLine="0"/>
        <w:jc w:val="both"/>
        <w:rPr>
          <w:rFonts w:ascii="Times New Roman" w:hAnsi="Times New Roman" w:cs="Times New Roman"/>
        </w:rPr>
      </w:pPr>
      <w:r w:rsidRPr="000A1F3A">
        <w:rPr>
          <w:rFonts w:ascii="Times New Roman" w:hAnsi="Times New Roman" w:cs="Times New Roman"/>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107B4C5D" w14:textId="1D168C15" w:rsidR="003C5BA8" w:rsidRPr="001F1B33"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NACIONALINIO SAUGUMO REIKALAVIMAI</w:t>
      </w:r>
    </w:p>
    <w:p w14:paraId="2C5132A2" w14:textId="3551D982" w:rsidR="006A48BD" w:rsidRPr="001F1B33" w:rsidRDefault="00772AB7" w:rsidP="000A0E66">
      <w:pPr>
        <w:tabs>
          <w:tab w:val="left" w:pos="284"/>
          <w:tab w:val="left" w:pos="567"/>
        </w:tabs>
        <w:spacing w:after="0" w:line="240" w:lineRule="auto"/>
        <w:jc w:val="both"/>
        <w:rPr>
          <w:rFonts w:ascii="Times New Roman" w:eastAsia="Calibri" w:hAnsi="Times New Roman" w:cs="Times New Roman"/>
          <w:b/>
          <w:bCs/>
          <w:kern w:val="0"/>
          <w14:ligatures w14:val="none"/>
        </w:rPr>
      </w:pPr>
      <w:r w:rsidRPr="001F1B33">
        <w:rPr>
          <w:rFonts w:ascii="Times New Roman" w:eastAsia="Calibri" w:hAnsi="Times New Roman" w:cs="Times New Roman"/>
          <w:kern w:val="0"/>
          <w14:ligatures w14:val="none"/>
        </w:rPr>
        <w:t>7</w:t>
      </w:r>
      <w:r w:rsidR="003C5BA8" w:rsidRPr="001F1B33">
        <w:rPr>
          <w:rFonts w:ascii="Times New Roman" w:eastAsia="Calibri" w:hAnsi="Times New Roman" w:cs="Times New Roman"/>
          <w:kern w:val="0"/>
          <w14:ligatures w14:val="none"/>
        </w:rPr>
        <w:t xml:space="preserve">.1 </w:t>
      </w:r>
      <w:r w:rsidR="006A48BD" w:rsidRPr="001F1B33">
        <w:rPr>
          <w:rFonts w:ascii="Times New Roman" w:eastAsia="Calibri" w:hAnsi="Times New Roman" w:cs="Times New Roman"/>
          <w:kern w:val="0"/>
          <w14:ligatures w14:val="none"/>
        </w:rPr>
        <w:t xml:space="preserve">Nacionalinio saugumo reikalavimai </w:t>
      </w:r>
      <w:r w:rsidR="00E26358" w:rsidRPr="001F1B33">
        <w:rPr>
          <w:rFonts w:ascii="Times New Roman" w:eastAsia="Calibri" w:hAnsi="Times New Roman" w:cs="Times New Roman"/>
          <w:kern w:val="0"/>
          <w14:ligatures w14:val="none"/>
        </w:rPr>
        <w:t>t</w:t>
      </w:r>
      <w:r w:rsidR="006A48BD" w:rsidRPr="001F1B33">
        <w:rPr>
          <w:rFonts w:ascii="Times New Roman" w:eastAsia="Calibri" w:hAnsi="Times New Roman" w:cs="Times New Roman"/>
          <w:kern w:val="0"/>
          <w14:ligatures w14:val="none"/>
        </w:rPr>
        <w:t>echninėje specifikacijoje netaikomi.</w:t>
      </w:r>
    </w:p>
    <w:p w14:paraId="42104991" w14:textId="77777777" w:rsidR="006A48BD" w:rsidRPr="000A1F3A" w:rsidRDefault="006A48BD" w:rsidP="004D0FC4">
      <w:pPr>
        <w:pBdr>
          <w:top w:val="single" w:sz="4" w:space="1" w:color="auto"/>
          <w:bottom w:val="single" w:sz="4" w:space="1" w:color="auto"/>
        </w:pBdr>
        <w:shd w:val="clear" w:color="auto" w:fill="DEEAF6"/>
        <w:tabs>
          <w:tab w:val="left" w:pos="284"/>
          <w:tab w:val="left" w:pos="567"/>
        </w:tabs>
        <w:spacing w:after="0" w:line="276" w:lineRule="auto"/>
        <w:contextualSpacing/>
        <w:jc w:val="both"/>
        <w:rPr>
          <w:rFonts w:ascii="Times New Roman" w:eastAsia="Calibri" w:hAnsi="Times New Roman" w:cs="Times New Roman"/>
          <w:kern w:val="0"/>
          <w14:ligatures w14:val="none"/>
        </w:rPr>
      </w:pPr>
      <w:r w:rsidRPr="001F1B33">
        <w:rPr>
          <w:rFonts w:ascii="Times New Roman" w:eastAsia="Calibri" w:hAnsi="Times New Roman" w:cs="Times New Roman"/>
          <w:b/>
          <w:bCs/>
          <w:kern w:val="0"/>
          <w14:ligatures w14:val="none"/>
        </w:rPr>
        <w:t>II DALIS. SUTARTINIŲ ĮSIPAREIGOJIMŲ VYKDYMAS</w:t>
      </w:r>
    </w:p>
    <w:p w14:paraId="43ECED96" w14:textId="6F8415FC" w:rsidR="00014FA9" w:rsidRPr="000A1F3A" w:rsidRDefault="00575449" w:rsidP="004D0FC4">
      <w:pPr>
        <w:pStyle w:val="ListParagraph"/>
        <w:numPr>
          <w:ilvl w:val="0"/>
          <w:numId w:val="40"/>
        </w:numPr>
        <w:pBdr>
          <w:top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0A1F3A">
        <w:rPr>
          <w:rFonts w:ascii="Times New Roman" w:eastAsia="Calibri" w:hAnsi="Times New Roman" w:cs="Times New Roman"/>
          <w:b/>
          <w:bCs/>
          <w:kern w:val="0"/>
          <w14:ligatures w14:val="none"/>
        </w:rPr>
        <w:t>PASLAUGŲ TEIKIMO VIETA  </w:t>
      </w:r>
    </w:p>
    <w:p w14:paraId="26ECE13B" w14:textId="5A2C8456" w:rsidR="00575449" w:rsidRPr="000A1F3A" w:rsidRDefault="00642147" w:rsidP="000A0E66">
      <w:pPr>
        <w:pBdr>
          <w:top w:val="single" w:sz="4" w:space="1" w:color="auto"/>
          <w:bottom w:val="single" w:sz="4" w:space="1" w:color="auto"/>
        </w:pBdr>
        <w:tabs>
          <w:tab w:val="left" w:pos="284"/>
          <w:tab w:val="left" w:pos="567"/>
        </w:tabs>
        <w:spacing w:after="0" w:line="276" w:lineRule="auto"/>
        <w:contextualSpacing/>
        <w:jc w:val="both"/>
        <w:rPr>
          <w:rFonts w:ascii="Times New Roman" w:eastAsia="Calibri" w:hAnsi="Times New Roman" w:cs="Times New Roman"/>
          <w:b/>
          <w:bCs/>
          <w:color w:val="000000" w:themeColor="text1"/>
          <w:kern w:val="0"/>
          <w14:ligatures w14:val="none"/>
        </w:rPr>
      </w:pPr>
      <w:r w:rsidRPr="000A1F3A">
        <w:rPr>
          <w:rFonts w:ascii="Times New Roman" w:eastAsia="Calibri" w:hAnsi="Times New Roman" w:cs="Times New Roman"/>
          <w:color w:val="000000" w:themeColor="text1"/>
          <w:kern w:val="0"/>
          <w14:ligatures w14:val="none"/>
        </w:rPr>
        <w:t>Vilnius</w:t>
      </w:r>
    </w:p>
    <w:p w14:paraId="05E31BEB" w14:textId="67EF6D64" w:rsidR="006A48BD" w:rsidRPr="000A1F3A" w:rsidRDefault="006A48BD" w:rsidP="007D5483">
      <w:pPr>
        <w:pStyle w:val="ListParagraph"/>
        <w:numPr>
          <w:ilvl w:val="0"/>
          <w:numId w:val="40"/>
        </w:numPr>
        <w:pBdr>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0A1F3A">
        <w:rPr>
          <w:rFonts w:ascii="Times New Roman" w:eastAsia="Calibri" w:hAnsi="Times New Roman" w:cs="Times New Roman"/>
          <w:b/>
          <w:bCs/>
          <w:kern w:val="0"/>
          <w14:ligatures w14:val="none"/>
        </w:rPr>
        <w:t>PASLAUGŲ TEIKIMO TERMINAI IR TVARKA</w:t>
      </w:r>
    </w:p>
    <w:p w14:paraId="25158C92" w14:textId="0A228E73" w:rsidR="003C5BA8" w:rsidRPr="001F1B33" w:rsidRDefault="00484E7C" w:rsidP="007D5483">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1F1B33">
        <w:rPr>
          <w:rFonts w:ascii="Times New Roman" w:hAnsi="Times New Roman" w:cs="Times New Roman"/>
          <w:lang w:eastAsia="ja-JP"/>
        </w:rPr>
        <w:t>Tiekėjas turi suteikti paslaugas</w:t>
      </w:r>
      <w:r w:rsidR="006A48BD" w:rsidRPr="001F1B33">
        <w:rPr>
          <w:rFonts w:ascii="Times New Roman" w:hAnsi="Times New Roman" w:cs="Times New Roman"/>
          <w:lang w:eastAsia="ja-JP"/>
        </w:rPr>
        <w:t xml:space="preserve"> </w:t>
      </w:r>
      <w:r w:rsidR="005153E4">
        <w:rPr>
          <w:rFonts w:ascii="Times New Roman" w:hAnsi="Times New Roman" w:cs="Times New Roman"/>
          <w:lang w:eastAsia="ja-JP"/>
        </w:rPr>
        <w:t>per</w:t>
      </w:r>
      <w:r w:rsidR="00830C4D">
        <w:rPr>
          <w:rFonts w:ascii="Times New Roman" w:hAnsi="Times New Roman" w:cs="Times New Roman"/>
          <w:lang w:eastAsia="ja-JP"/>
        </w:rPr>
        <w:t xml:space="preserve"> 3 mėnesius nuo sutarties </w:t>
      </w:r>
      <w:r w:rsidR="001C46CC">
        <w:rPr>
          <w:rFonts w:ascii="Times New Roman" w:hAnsi="Times New Roman" w:cs="Times New Roman"/>
          <w:lang w:eastAsia="ja-JP"/>
        </w:rPr>
        <w:t xml:space="preserve">įsigaliojimo </w:t>
      </w:r>
      <w:r w:rsidR="00830C4D">
        <w:rPr>
          <w:rFonts w:ascii="Times New Roman" w:hAnsi="Times New Roman" w:cs="Times New Roman"/>
          <w:lang w:eastAsia="ja-JP"/>
        </w:rPr>
        <w:t>dienos.</w:t>
      </w:r>
      <w:r w:rsidR="006A48BD" w:rsidRPr="001F1B33">
        <w:rPr>
          <w:rFonts w:ascii="Times New Roman" w:hAnsi="Times New Roman" w:cs="Times New Roman"/>
          <w:lang w:eastAsia="ja-JP"/>
        </w:rPr>
        <w:t xml:space="preserve"> </w:t>
      </w:r>
    </w:p>
    <w:p w14:paraId="5341CC63" w14:textId="14DA9E4D" w:rsidR="003C5BA8" w:rsidRPr="001F1B33" w:rsidRDefault="006A48BD" w:rsidP="00E91C0C">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1F1B33">
        <w:rPr>
          <w:rFonts w:ascii="Times New Roman" w:hAnsi="Times New Roman" w:cs="Times New Roman"/>
          <w:color w:val="000000" w:themeColor="text1"/>
        </w:rPr>
        <w:t>Tuo atveju, jei paslaugų įgyvendinimo metu T</w:t>
      </w:r>
      <w:r w:rsidR="00545210" w:rsidRPr="001F1B33">
        <w:rPr>
          <w:rFonts w:ascii="Times New Roman" w:hAnsi="Times New Roman" w:cs="Times New Roman"/>
          <w:color w:val="000000" w:themeColor="text1"/>
        </w:rPr>
        <w:t>ie</w:t>
      </w:r>
      <w:r w:rsidRPr="001F1B33">
        <w:rPr>
          <w:rFonts w:ascii="Times New Roman" w:hAnsi="Times New Roman" w:cs="Times New Roman"/>
          <w:color w:val="000000" w:themeColor="text1"/>
        </w:rPr>
        <w:t>kėjui iškiltų poreikis atlikti tam tikras papildomas analizes, skaičiavimus, kurių nėra konkrečiai įvardytų techninėje specifikacijoje, tačiau Tiekėjas supranta, kad jų atlikimas yra būtinas sėkmingai užduočiai atlikti, T</w:t>
      </w:r>
      <w:r w:rsidR="00C65C43" w:rsidRPr="001F1B33">
        <w:rPr>
          <w:rFonts w:ascii="Times New Roman" w:hAnsi="Times New Roman" w:cs="Times New Roman"/>
          <w:color w:val="000000" w:themeColor="text1"/>
        </w:rPr>
        <w:t>ie</w:t>
      </w:r>
      <w:r w:rsidRPr="001F1B33">
        <w:rPr>
          <w:rFonts w:ascii="Times New Roman" w:hAnsi="Times New Roman" w:cs="Times New Roman"/>
          <w:color w:val="000000" w:themeColor="text1"/>
        </w:rPr>
        <w:t>kėjas privalo tęsti užduoties vykdymą, įskaitant bet kokios papildomai reikalingos analizės, skaičiavimų atlikimą, visa tai laikoma esamos techninės užduoties dalimi</w:t>
      </w:r>
      <w:r w:rsidR="003C5BA8" w:rsidRPr="001F1B33">
        <w:rPr>
          <w:rFonts w:ascii="Times New Roman" w:hAnsi="Times New Roman" w:cs="Times New Roman"/>
          <w:color w:val="000000" w:themeColor="text1"/>
        </w:rPr>
        <w:t>;</w:t>
      </w:r>
    </w:p>
    <w:p w14:paraId="1EC6C053" w14:textId="6ABF998E" w:rsidR="003C5BA8" w:rsidRPr="001F1B33" w:rsidRDefault="002D0C74" w:rsidP="000A0E66">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Pr>
          <w:rFonts w:ascii="Times New Roman" w:eastAsiaTheme="majorEastAsia" w:hAnsi="Times New Roman" w:cs="Times New Roman"/>
          <w:color w:val="000000" w:themeColor="text1"/>
        </w:rPr>
        <w:lastRenderedPageBreak/>
        <w:t>Perkančioji organizacija</w:t>
      </w:r>
      <w:r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suderina T</w:t>
      </w:r>
      <w:r w:rsidR="00F47CD9" w:rsidRPr="001F1B33">
        <w:rPr>
          <w:rFonts w:ascii="Times New Roman" w:eastAsiaTheme="majorEastAsia" w:hAnsi="Times New Roman" w:cs="Times New Roman"/>
          <w:color w:val="000000" w:themeColor="text1"/>
        </w:rPr>
        <w:t>ie</w:t>
      </w:r>
      <w:r w:rsidR="006A48BD" w:rsidRPr="001F1B33">
        <w:rPr>
          <w:rFonts w:ascii="Times New Roman" w:eastAsiaTheme="majorEastAsia" w:hAnsi="Times New Roman" w:cs="Times New Roman"/>
          <w:color w:val="000000" w:themeColor="text1"/>
        </w:rPr>
        <w:t xml:space="preserve">kėjo parengtą Studiją </w:t>
      </w:r>
      <w:r w:rsidR="006A48BD" w:rsidRPr="001F1B33">
        <w:rPr>
          <w:rFonts w:ascii="Times New Roman" w:eastAsiaTheme="majorEastAsia" w:hAnsi="Times New Roman" w:cs="Times New Roman"/>
        </w:rPr>
        <w:t xml:space="preserve">po jos prezentacijos </w:t>
      </w:r>
      <w:r w:rsidR="006A48BD" w:rsidRPr="001F1B33">
        <w:rPr>
          <w:rFonts w:ascii="Times New Roman" w:eastAsiaTheme="majorEastAsia" w:hAnsi="Times New Roman" w:cs="Times New Roman"/>
          <w:color w:val="000000" w:themeColor="text1"/>
        </w:rPr>
        <w:t>(ir priima galutinį paslaugų rezultatą), kai: </w:t>
      </w:r>
    </w:p>
    <w:p w14:paraId="0AFF71E2" w14:textId="77777777" w:rsidR="00004271" w:rsidRPr="001F1B33" w:rsidRDefault="006A48BD" w:rsidP="000A0E66">
      <w:pPr>
        <w:pStyle w:val="ListParagraph"/>
        <w:numPr>
          <w:ilvl w:val="0"/>
          <w:numId w:val="16"/>
        </w:numPr>
        <w:tabs>
          <w:tab w:val="left" w:pos="284"/>
          <w:tab w:val="left" w:pos="567"/>
          <w:tab w:val="left" w:pos="993"/>
        </w:tabs>
        <w:spacing w:after="0" w:line="276" w:lineRule="auto"/>
        <w:ind w:left="0" w:firstLine="0"/>
        <w:jc w:val="both"/>
        <w:rPr>
          <w:rFonts w:ascii="Times New Roman" w:hAnsi="Times New Roman" w:cs="Times New Roman"/>
          <w:lang w:eastAsia="ja-JP"/>
        </w:rPr>
      </w:pPr>
      <w:r w:rsidRPr="001F1B33">
        <w:rPr>
          <w:rFonts w:ascii="Times New Roman" w:eastAsiaTheme="majorEastAsia" w:hAnsi="Times New Roman" w:cs="Times New Roman"/>
          <w:color w:val="000000" w:themeColor="text1"/>
        </w:rPr>
        <w:t>pateikiama pilnos apimties (apimtimi ir turiniu) šios techninės specifikacijos reikalavimus atitinkanti Studija, parengta sklandžia lietuvių kalba, kurioje nėra gramatinių, techninių klaidų, neatitikimų, atskirų Studijos dalių prieštaravimų ir pan., pateikiami sprendiniai ir išvados yra tinkamai išanalizuoti ir pagrįsti argumentais bei aprašyti;</w:t>
      </w:r>
    </w:p>
    <w:p w14:paraId="4BD407D5" w14:textId="00B59E52" w:rsidR="00004271" w:rsidRPr="001F1B33" w:rsidRDefault="00307B6B" w:rsidP="000A0E66">
      <w:pPr>
        <w:pStyle w:val="ListParagraph"/>
        <w:numPr>
          <w:ilvl w:val="0"/>
          <w:numId w:val="16"/>
        </w:numPr>
        <w:tabs>
          <w:tab w:val="left" w:pos="284"/>
          <w:tab w:val="left" w:pos="567"/>
          <w:tab w:val="left" w:pos="993"/>
        </w:tabs>
        <w:spacing w:after="0" w:line="276" w:lineRule="auto"/>
        <w:ind w:left="0" w:firstLine="0"/>
        <w:jc w:val="both"/>
        <w:rPr>
          <w:rFonts w:ascii="Times New Roman" w:hAnsi="Times New Roman" w:cs="Times New Roman"/>
          <w:lang w:eastAsia="ja-JP"/>
        </w:rPr>
      </w:pPr>
      <w:r w:rsidRPr="001F1B33">
        <w:rPr>
          <w:rFonts w:ascii="Times New Roman" w:eastAsiaTheme="majorEastAsia" w:hAnsi="Times New Roman" w:cs="Times New Roman"/>
          <w:color w:val="000000" w:themeColor="text1"/>
        </w:rPr>
        <w:t xml:space="preserve">įvertintos </w:t>
      </w:r>
      <w:r w:rsidR="006A48BD" w:rsidRPr="001F1B33">
        <w:rPr>
          <w:rFonts w:ascii="Times New Roman" w:eastAsiaTheme="majorEastAsia" w:hAnsi="Times New Roman" w:cs="Times New Roman"/>
          <w:color w:val="000000" w:themeColor="text1"/>
        </w:rPr>
        <w:t xml:space="preserve">visos </w:t>
      </w:r>
      <w:r w:rsidR="002149F4">
        <w:rPr>
          <w:rFonts w:ascii="Times New Roman" w:eastAsiaTheme="majorEastAsia" w:hAnsi="Times New Roman" w:cs="Times New Roman"/>
          <w:color w:val="000000" w:themeColor="text1"/>
        </w:rPr>
        <w:t>Perkančiosios organizacijos</w:t>
      </w:r>
      <w:r w:rsidR="002149F4"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pastabos </w:t>
      </w:r>
      <w:r>
        <w:rPr>
          <w:rFonts w:ascii="Times New Roman" w:eastAsiaTheme="majorEastAsia" w:hAnsi="Times New Roman" w:cs="Times New Roman"/>
          <w:color w:val="000000" w:themeColor="text1"/>
        </w:rPr>
        <w:t>ir į jas atsakyta</w:t>
      </w:r>
      <w:r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(išskyrus atvejus, kai </w:t>
      </w:r>
      <w:r w:rsidR="002149F4">
        <w:rPr>
          <w:rFonts w:ascii="Times New Roman" w:eastAsiaTheme="majorEastAsia" w:hAnsi="Times New Roman" w:cs="Times New Roman"/>
          <w:color w:val="000000" w:themeColor="text1"/>
        </w:rPr>
        <w:t>Perkančioji organizacija</w:t>
      </w:r>
      <w:r w:rsidR="002149F4"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atsiima savo pastabas), atlikti visi </w:t>
      </w:r>
      <w:r w:rsidR="002149F4">
        <w:rPr>
          <w:rFonts w:ascii="Times New Roman" w:eastAsiaTheme="majorEastAsia" w:hAnsi="Times New Roman" w:cs="Times New Roman"/>
          <w:color w:val="000000" w:themeColor="text1"/>
        </w:rPr>
        <w:t>Perkančiosios organizacijos</w:t>
      </w:r>
      <w:r w:rsidR="002149F4"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reikalaujami pakeitimai, patikslinimai ir papildymai. Jei </w:t>
      </w:r>
      <w:r w:rsidR="002149F4">
        <w:rPr>
          <w:rFonts w:ascii="Times New Roman" w:eastAsiaTheme="majorEastAsia" w:hAnsi="Times New Roman" w:cs="Times New Roman"/>
          <w:color w:val="000000" w:themeColor="text1"/>
        </w:rPr>
        <w:t>Perkančiajai organizacijai</w:t>
      </w:r>
      <w:r w:rsidR="002149F4"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pateiktoje galutinėje Studijoje (po atlikto derinimo) nėra įvertintos (ar įvertintos ne visos, ne visa apimtimi) pirminei Studijos versijai </w:t>
      </w:r>
      <w:r w:rsidR="002149F4">
        <w:rPr>
          <w:rFonts w:ascii="Times New Roman" w:eastAsiaTheme="majorEastAsia" w:hAnsi="Times New Roman" w:cs="Times New Roman"/>
          <w:color w:val="000000" w:themeColor="text1"/>
        </w:rPr>
        <w:t>Perkančiosios organizacijos</w:t>
      </w:r>
      <w:r w:rsidR="002149F4"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pateiktos pastabos (išskyrus atvejus, kai T</w:t>
      </w:r>
      <w:r w:rsidR="00545210" w:rsidRPr="001F1B33">
        <w:rPr>
          <w:rFonts w:ascii="Times New Roman" w:eastAsiaTheme="majorEastAsia" w:hAnsi="Times New Roman" w:cs="Times New Roman"/>
          <w:color w:val="000000" w:themeColor="text1"/>
        </w:rPr>
        <w:t>i</w:t>
      </w:r>
      <w:r w:rsidR="008142DC" w:rsidRPr="001F1B33">
        <w:rPr>
          <w:rFonts w:ascii="Times New Roman" w:eastAsiaTheme="majorEastAsia" w:hAnsi="Times New Roman" w:cs="Times New Roman"/>
          <w:color w:val="000000" w:themeColor="text1"/>
        </w:rPr>
        <w:t>e</w:t>
      </w:r>
      <w:r w:rsidR="006A48BD" w:rsidRPr="001F1B33">
        <w:rPr>
          <w:rFonts w:ascii="Times New Roman" w:eastAsiaTheme="majorEastAsia" w:hAnsi="Times New Roman" w:cs="Times New Roman"/>
          <w:color w:val="000000" w:themeColor="text1"/>
        </w:rPr>
        <w:t xml:space="preserve">kėjas argumentuotai įrodo </w:t>
      </w:r>
      <w:r w:rsidR="002149F4">
        <w:rPr>
          <w:rFonts w:ascii="Times New Roman" w:eastAsiaTheme="majorEastAsia" w:hAnsi="Times New Roman" w:cs="Times New Roman"/>
          <w:color w:val="000000" w:themeColor="text1"/>
        </w:rPr>
        <w:t>Perkančiajai organizacijai</w:t>
      </w:r>
      <w:r w:rsidR="006A48BD" w:rsidRPr="001F1B33">
        <w:rPr>
          <w:rFonts w:ascii="Times New Roman" w:eastAsiaTheme="majorEastAsia" w:hAnsi="Times New Roman" w:cs="Times New Roman"/>
          <w:color w:val="000000" w:themeColor="text1"/>
        </w:rPr>
        <w:t xml:space="preserve">, kodėl neatsižvelgė į pastabą, ir </w:t>
      </w:r>
      <w:r w:rsidR="005403E2">
        <w:rPr>
          <w:rFonts w:ascii="Times New Roman" w:eastAsiaTheme="majorEastAsia" w:hAnsi="Times New Roman" w:cs="Times New Roman"/>
          <w:color w:val="000000" w:themeColor="text1"/>
        </w:rPr>
        <w:t>Perkančioji organizacija</w:t>
      </w:r>
      <w:r w:rsidR="005403E2"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atsiima pastabą), laikoma, kad pateikta Studija yra nekokybiška ir </w:t>
      </w:r>
      <w:r w:rsidR="005403E2">
        <w:rPr>
          <w:rFonts w:ascii="Times New Roman" w:eastAsiaTheme="majorEastAsia" w:hAnsi="Times New Roman" w:cs="Times New Roman"/>
          <w:color w:val="000000" w:themeColor="text1"/>
        </w:rPr>
        <w:t>Perkančioji organizacija</w:t>
      </w:r>
      <w:r w:rsidR="005403E2"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Studijos nederina;</w:t>
      </w:r>
    </w:p>
    <w:p w14:paraId="195021B4" w14:textId="0662335D" w:rsidR="00004271" w:rsidRPr="001F1B33" w:rsidRDefault="005403E2" w:rsidP="000A0E66">
      <w:pPr>
        <w:pStyle w:val="ListParagraph"/>
        <w:numPr>
          <w:ilvl w:val="0"/>
          <w:numId w:val="16"/>
        </w:numPr>
        <w:tabs>
          <w:tab w:val="left" w:pos="284"/>
          <w:tab w:val="left" w:pos="567"/>
          <w:tab w:val="left" w:pos="993"/>
        </w:tabs>
        <w:spacing w:after="0" w:line="276" w:lineRule="auto"/>
        <w:ind w:left="0" w:firstLine="0"/>
        <w:jc w:val="both"/>
        <w:rPr>
          <w:rFonts w:ascii="Times New Roman" w:hAnsi="Times New Roman" w:cs="Times New Roman"/>
          <w:lang w:eastAsia="ja-JP"/>
        </w:rPr>
      </w:pPr>
      <w:r>
        <w:rPr>
          <w:rFonts w:ascii="Times New Roman" w:eastAsiaTheme="majorEastAsia" w:hAnsi="Times New Roman" w:cs="Times New Roman"/>
          <w:color w:val="000000" w:themeColor="text1"/>
        </w:rPr>
        <w:t>Perkančiajai organizacijai</w:t>
      </w:r>
      <w:r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suderinus Studiją, ji perduodama </w:t>
      </w:r>
      <w:r>
        <w:rPr>
          <w:rFonts w:ascii="Times New Roman" w:eastAsiaTheme="majorEastAsia" w:hAnsi="Times New Roman" w:cs="Times New Roman"/>
          <w:color w:val="000000" w:themeColor="text1"/>
        </w:rPr>
        <w:t>Perkančiajai organizacijai</w:t>
      </w:r>
      <w:r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w:t>
      </w:r>
      <w:r w:rsidR="00BA6AE0">
        <w:rPr>
          <w:rFonts w:ascii="Times New Roman" w:eastAsiaTheme="majorEastAsia" w:hAnsi="Times New Roman" w:cs="Times New Roman"/>
          <w:color w:val="000000" w:themeColor="text1"/>
        </w:rPr>
        <w:t xml:space="preserve">redaguojamu </w:t>
      </w:r>
      <w:r w:rsidR="006A48BD" w:rsidRPr="001F1B33">
        <w:rPr>
          <w:rFonts w:ascii="Times New Roman" w:eastAsiaTheme="majorEastAsia" w:hAnsi="Times New Roman" w:cs="Times New Roman"/>
          <w:color w:val="000000" w:themeColor="text1"/>
        </w:rPr>
        <w:t>Word, Excel</w:t>
      </w:r>
      <w:r w:rsidR="00173E12">
        <w:rPr>
          <w:rFonts w:ascii="Times New Roman" w:eastAsiaTheme="majorEastAsia" w:hAnsi="Times New Roman" w:cs="Times New Roman"/>
          <w:color w:val="000000" w:themeColor="text1"/>
        </w:rPr>
        <w:t>,</w:t>
      </w:r>
      <w:r w:rsidR="006A48BD" w:rsidRPr="001F1B33">
        <w:rPr>
          <w:rFonts w:ascii="Times New Roman" w:eastAsiaTheme="majorEastAsia" w:hAnsi="Times New Roman" w:cs="Times New Roman"/>
          <w:color w:val="000000" w:themeColor="text1"/>
        </w:rPr>
        <w:t xml:space="preserve"> PowerPoint</w:t>
      </w:r>
      <w:r w:rsidR="00E00556">
        <w:rPr>
          <w:rFonts w:ascii="Times New Roman" w:eastAsiaTheme="majorEastAsia" w:hAnsi="Times New Roman" w:cs="Times New Roman"/>
          <w:color w:val="000000" w:themeColor="text1"/>
        </w:rPr>
        <w:t>, PDF</w:t>
      </w:r>
      <w:r w:rsidR="006A48BD" w:rsidRPr="001F1B33">
        <w:rPr>
          <w:rFonts w:ascii="Times New Roman" w:eastAsiaTheme="majorEastAsia" w:hAnsi="Times New Roman" w:cs="Times New Roman"/>
          <w:color w:val="000000" w:themeColor="text1"/>
        </w:rPr>
        <w:t xml:space="preserve"> ar</w:t>
      </w:r>
      <w:r w:rsidR="00325558">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panašiu, patvirtintu </w:t>
      </w:r>
      <w:r w:rsidR="00250639">
        <w:rPr>
          <w:rFonts w:ascii="Times New Roman" w:eastAsiaTheme="majorEastAsia" w:hAnsi="Times New Roman" w:cs="Times New Roman"/>
          <w:color w:val="000000" w:themeColor="text1"/>
        </w:rPr>
        <w:t>Perkančiosios organizacijos</w:t>
      </w:r>
      <w:r w:rsidR="00250639" w:rsidRPr="001F1B33">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formatu) atsiunčiant el. paštu </w:t>
      </w:r>
      <w:r w:rsidR="00261955">
        <w:rPr>
          <w:rFonts w:ascii="Times New Roman" w:eastAsiaTheme="majorEastAsia" w:hAnsi="Times New Roman" w:cs="Times New Roman"/>
          <w:color w:val="000000" w:themeColor="text1"/>
        </w:rPr>
        <w:t xml:space="preserve">(jei </w:t>
      </w:r>
      <w:r w:rsidR="001430DD">
        <w:rPr>
          <w:rFonts w:ascii="Times New Roman" w:eastAsiaTheme="majorEastAsia" w:hAnsi="Times New Roman" w:cs="Times New Roman"/>
          <w:color w:val="000000" w:themeColor="text1"/>
        </w:rPr>
        <w:t xml:space="preserve">dokumento </w:t>
      </w:r>
      <w:r w:rsidR="002E31BD">
        <w:rPr>
          <w:rFonts w:ascii="Times New Roman" w:eastAsiaTheme="majorEastAsia" w:hAnsi="Times New Roman" w:cs="Times New Roman"/>
          <w:color w:val="000000" w:themeColor="text1"/>
        </w:rPr>
        <w:t>apimtis mažesnė ne</w:t>
      </w:r>
      <w:r w:rsidR="005A59C4">
        <w:rPr>
          <w:rFonts w:ascii="Times New Roman" w:eastAsiaTheme="majorEastAsia" w:hAnsi="Times New Roman" w:cs="Times New Roman"/>
          <w:color w:val="000000" w:themeColor="text1"/>
        </w:rPr>
        <w:t>i</w:t>
      </w:r>
      <w:r w:rsidR="002E31BD">
        <w:rPr>
          <w:rFonts w:ascii="Times New Roman" w:eastAsiaTheme="majorEastAsia" w:hAnsi="Times New Roman" w:cs="Times New Roman"/>
          <w:color w:val="000000" w:themeColor="text1"/>
        </w:rPr>
        <w:t xml:space="preserve"> 25 MB</w:t>
      </w:r>
      <w:r w:rsidR="002B7E18">
        <w:rPr>
          <w:rFonts w:ascii="Times New Roman" w:eastAsiaTheme="majorEastAsia" w:hAnsi="Times New Roman" w:cs="Times New Roman"/>
          <w:color w:val="000000" w:themeColor="text1"/>
        </w:rPr>
        <w:t xml:space="preserve">) ar </w:t>
      </w:r>
      <w:r w:rsidR="00250639">
        <w:rPr>
          <w:rFonts w:ascii="Times New Roman" w:eastAsiaTheme="majorEastAsia" w:hAnsi="Times New Roman" w:cs="Times New Roman"/>
          <w:color w:val="000000" w:themeColor="text1"/>
        </w:rPr>
        <w:t>Perkančiosios organizacijos</w:t>
      </w:r>
      <w:r w:rsidR="00250639" w:rsidRPr="001F1B33">
        <w:rPr>
          <w:rFonts w:ascii="Times New Roman" w:eastAsiaTheme="majorEastAsia" w:hAnsi="Times New Roman" w:cs="Times New Roman"/>
          <w:color w:val="000000" w:themeColor="text1"/>
        </w:rPr>
        <w:t xml:space="preserve"> </w:t>
      </w:r>
      <w:r w:rsidR="002B7E18">
        <w:rPr>
          <w:rFonts w:ascii="Times New Roman" w:eastAsiaTheme="majorEastAsia" w:hAnsi="Times New Roman" w:cs="Times New Roman"/>
          <w:color w:val="000000" w:themeColor="text1"/>
        </w:rPr>
        <w:t xml:space="preserve">pasiūlyta </w:t>
      </w:r>
      <w:r w:rsidR="00371327">
        <w:rPr>
          <w:rFonts w:ascii="Times New Roman" w:eastAsiaTheme="majorEastAsia" w:hAnsi="Times New Roman" w:cs="Times New Roman"/>
          <w:color w:val="000000" w:themeColor="text1"/>
        </w:rPr>
        <w:t xml:space="preserve">ir jo valdoma </w:t>
      </w:r>
      <w:r w:rsidR="00706861">
        <w:rPr>
          <w:rFonts w:ascii="Times New Roman" w:eastAsiaTheme="majorEastAsia" w:hAnsi="Times New Roman" w:cs="Times New Roman"/>
          <w:color w:val="000000" w:themeColor="text1"/>
        </w:rPr>
        <w:t>saugia fai</w:t>
      </w:r>
      <w:r w:rsidR="00B27C16">
        <w:rPr>
          <w:rFonts w:ascii="Times New Roman" w:eastAsiaTheme="majorEastAsia" w:hAnsi="Times New Roman" w:cs="Times New Roman"/>
          <w:color w:val="000000" w:themeColor="text1"/>
        </w:rPr>
        <w:t xml:space="preserve">lų apsikeitimo platforma </w:t>
      </w:r>
      <w:r w:rsidR="00371327">
        <w:rPr>
          <w:rFonts w:ascii="Times New Roman" w:eastAsiaTheme="majorEastAsia" w:hAnsi="Times New Roman" w:cs="Times New Roman"/>
          <w:color w:val="000000" w:themeColor="text1"/>
        </w:rPr>
        <w:t>(pvz. Microsoft Shar</w:t>
      </w:r>
      <w:r w:rsidR="004718F6">
        <w:rPr>
          <w:rFonts w:ascii="Times New Roman" w:eastAsiaTheme="majorEastAsia" w:hAnsi="Times New Roman" w:cs="Times New Roman"/>
          <w:color w:val="000000" w:themeColor="text1"/>
        </w:rPr>
        <w:t>e</w:t>
      </w:r>
      <w:r w:rsidR="0074291F">
        <w:rPr>
          <w:rFonts w:ascii="Times New Roman" w:eastAsiaTheme="majorEastAsia" w:hAnsi="Times New Roman" w:cs="Times New Roman"/>
          <w:color w:val="000000" w:themeColor="text1"/>
        </w:rPr>
        <w:t>Point</w:t>
      </w:r>
      <w:r w:rsidR="005A59C4">
        <w:rPr>
          <w:rFonts w:ascii="Times New Roman" w:eastAsiaTheme="majorEastAsia" w:hAnsi="Times New Roman" w:cs="Times New Roman"/>
          <w:color w:val="000000" w:themeColor="text1"/>
        </w:rPr>
        <w:t>),</w:t>
      </w:r>
      <w:r w:rsidR="00B27C16">
        <w:rPr>
          <w:rFonts w:ascii="Times New Roman" w:eastAsiaTheme="majorEastAsia" w:hAnsi="Times New Roman" w:cs="Times New Roman"/>
          <w:color w:val="000000" w:themeColor="text1"/>
        </w:rPr>
        <w:t xml:space="preserve"> </w:t>
      </w:r>
      <w:r w:rsidR="006A48BD" w:rsidRPr="001F1B33">
        <w:rPr>
          <w:rFonts w:ascii="Times New Roman" w:eastAsiaTheme="majorEastAsia" w:hAnsi="Times New Roman" w:cs="Times New Roman"/>
          <w:color w:val="000000" w:themeColor="text1"/>
        </w:rPr>
        <w:t xml:space="preserve"> bei pridedant Studijos rengimui naudotą medžiagą. Su Studija taip pat pateikiamas ir Ti</w:t>
      </w:r>
      <w:r w:rsidR="00BF3BA7" w:rsidRPr="001F1B33">
        <w:rPr>
          <w:rFonts w:ascii="Times New Roman" w:eastAsiaTheme="majorEastAsia" w:hAnsi="Times New Roman" w:cs="Times New Roman"/>
          <w:color w:val="000000" w:themeColor="text1"/>
        </w:rPr>
        <w:t>e</w:t>
      </w:r>
      <w:r w:rsidR="006A48BD" w:rsidRPr="001F1B33">
        <w:rPr>
          <w:rFonts w:ascii="Times New Roman" w:eastAsiaTheme="majorEastAsia" w:hAnsi="Times New Roman" w:cs="Times New Roman"/>
          <w:color w:val="000000" w:themeColor="text1"/>
        </w:rPr>
        <w:t xml:space="preserve">kėjo parengtas </w:t>
      </w:r>
      <w:r w:rsidR="00981191">
        <w:rPr>
          <w:rFonts w:ascii="Times New Roman" w:eastAsiaTheme="majorEastAsia" w:hAnsi="Times New Roman" w:cs="Times New Roman"/>
          <w:color w:val="000000" w:themeColor="text1"/>
        </w:rPr>
        <w:t>P</w:t>
      </w:r>
      <w:r w:rsidR="006A48BD" w:rsidRPr="001F1B33">
        <w:rPr>
          <w:rFonts w:ascii="Times New Roman" w:eastAsiaTheme="majorEastAsia" w:hAnsi="Times New Roman" w:cs="Times New Roman"/>
          <w:color w:val="000000" w:themeColor="text1"/>
        </w:rPr>
        <w:t>aslaugų perdavimo</w:t>
      </w:r>
      <w:r w:rsidR="002D225A">
        <w:rPr>
          <w:rFonts w:ascii="Times New Roman" w:eastAsiaTheme="majorEastAsia" w:hAnsi="Times New Roman" w:cs="Times New Roman"/>
          <w:color w:val="000000" w:themeColor="text1"/>
        </w:rPr>
        <w:t>–</w:t>
      </w:r>
      <w:r w:rsidR="006A48BD" w:rsidRPr="001F1B33">
        <w:rPr>
          <w:rFonts w:ascii="Times New Roman" w:eastAsiaTheme="majorEastAsia" w:hAnsi="Times New Roman" w:cs="Times New Roman"/>
          <w:color w:val="000000" w:themeColor="text1"/>
        </w:rPr>
        <w:t>priėmimo aktas, kuris pasirašomas šalių atsakingų atstovų;</w:t>
      </w:r>
    </w:p>
    <w:p w14:paraId="233D0873" w14:textId="2F6277C9" w:rsidR="003C5BA8" w:rsidRPr="001F1B33" w:rsidRDefault="006A48BD" w:rsidP="000A0E66">
      <w:pPr>
        <w:pStyle w:val="ListParagraph"/>
        <w:numPr>
          <w:ilvl w:val="0"/>
          <w:numId w:val="16"/>
        </w:numPr>
        <w:tabs>
          <w:tab w:val="left" w:pos="284"/>
          <w:tab w:val="left" w:pos="567"/>
          <w:tab w:val="left" w:pos="993"/>
        </w:tabs>
        <w:spacing w:after="0" w:line="276" w:lineRule="auto"/>
        <w:ind w:left="0" w:firstLine="0"/>
        <w:jc w:val="both"/>
        <w:rPr>
          <w:rFonts w:ascii="Times New Roman" w:hAnsi="Times New Roman" w:cs="Times New Roman"/>
          <w:lang w:eastAsia="ja-JP"/>
        </w:rPr>
      </w:pPr>
      <w:r w:rsidRPr="001F1B33">
        <w:rPr>
          <w:rFonts w:ascii="Times New Roman" w:eastAsiaTheme="majorEastAsia" w:hAnsi="Times New Roman" w:cs="Times New Roman"/>
          <w:color w:val="000000" w:themeColor="text1"/>
          <w:kern w:val="0"/>
          <w:lang w:eastAsia="lt-LT"/>
          <w14:ligatures w14:val="none"/>
        </w:rPr>
        <w:t xml:space="preserve"> </w:t>
      </w:r>
      <w:r w:rsidR="006B3B23" w:rsidRPr="001F1B33">
        <w:rPr>
          <w:rFonts w:ascii="Times New Roman" w:eastAsiaTheme="majorEastAsia" w:hAnsi="Times New Roman" w:cs="Times New Roman"/>
          <w:color w:val="000000" w:themeColor="text1"/>
          <w:kern w:val="0"/>
          <w:lang w:eastAsia="lt-LT"/>
          <w14:ligatures w14:val="none"/>
        </w:rPr>
        <w:t>p</w:t>
      </w:r>
      <w:r w:rsidRPr="001F1B33">
        <w:rPr>
          <w:rFonts w:ascii="Times New Roman" w:eastAsiaTheme="majorEastAsia" w:hAnsi="Times New Roman" w:cs="Times New Roman"/>
          <w:color w:val="000000" w:themeColor="text1"/>
          <w:kern w:val="0"/>
          <w:lang w:eastAsia="lt-LT"/>
          <w14:ligatures w14:val="none"/>
        </w:rPr>
        <w:t xml:space="preserve">asirašius </w:t>
      </w:r>
      <w:r w:rsidR="00981191">
        <w:rPr>
          <w:rFonts w:ascii="Times New Roman" w:eastAsiaTheme="majorEastAsia" w:hAnsi="Times New Roman" w:cs="Times New Roman"/>
          <w:color w:val="000000" w:themeColor="text1"/>
          <w:kern w:val="0"/>
          <w:lang w:eastAsia="lt-LT"/>
          <w14:ligatures w14:val="none"/>
        </w:rPr>
        <w:t>P</w:t>
      </w:r>
      <w:r w:rsidRPr="001F1B33">
        <w:rPr>
          <w:rFonts w:ascii="Times New Roman" w:eastAsiaTheme="majorEastAsia" w:hAnsi="Times New Roman" w:cs="Times New Roman"/>
          <w:color w:val="000000" w:themeColor="text1"/>
          <w:kern w:val="0"/>
          <w:lang w:eastAsia="lt-LT"/>
          <w14:ligatures w14:val="none"/>
        </w:rPr>
        <w:t>aslaugų perdavimo</w:t>
      </w:r>
      <w:r w:rsidR="00981191">
        <w:rPr>
          <w:rFonts w:ascii="Times New Roman" w:eastAsiaTheme="majorEastAsia" w:hAnsi="Times New Roman" w:cs="Times New Roman"/>
          <w:color w:val="000000" w:themeColor="text1"/>
          <w:kern w:val="0"/>
          <w:lang w:eastAsia="lt-LT"/>
          <w14:ligatures w14:val="none"/>
        </w:rPr>
        <w:t>–</w:t>
      </w:r>
      <w:r w:rsidRPr="001F1B33">
        <w:rPr>
          <w:rFonts w:ascii="Times New Roman" w:eastAsiaTheme="majorEastAsia" w:hAnsi="Times New Roman" w:cs="Times New Roman"/>
          <w:color w:val="000000" w:themeColor="text1"/>
          <w:kern w:val="0"/>
          <w:lang w:eastAsia="lt-LT"/>
          <w14:ligatures w14:val="none"/>
        </w:rPr>
        <w:t>priėmimo aktą, Ti</w:t>
      </w:r>
      <w:r w:rsidR="00BF3BA7" w:rsidRPr="001F1B33">
        <w:rPr>
          <w:rFonts w:ascii="Times New Roman" w:eastAsiaTheme="majorEastAsia" w:hAnsi="Times New Roman" w:cs="Times New Roman"/>
          <w:color w:val="000000" w:themeColor="text1"/>
          <w:kern w:val="0"/>
          <w:lang w:eastAsia="lt-LT"/>
          <w14:ligatures w14:val="none"/>
        </w:rPr>
        <w:t>e</w:t>
      </w:r>
      <w:r w:rsidRPr="001F1B33">
        <w:rPr>
          <w:rFonts w:ascii="Times New Roman" w:eastAsiaTheme="majorEastAsia" w:hAnsi="Times New Roman" w:cs="Times New Roman"/>
          <w:color w:val="000000" w:themeColor="text1"/>
          <w:kern w:val="0"/>
          <w:lang w:eastAsia="lt-LT"/>
          <w14:ligatures w14:val="none"/>
        </w:rPr>
        <w:t xml:space="preserve">kėjas įsipareigoja perduoti visus Sutarties vykdymo metu sukurtus rezultatus </w:t>
      </w:r>
      <w:r w:rsidR="00F4179E">
        <w:rPr>
          <w:rFonts w:ascii="Times New Roman" w:eastAsiaTheme="majorEastAsia" w:hAnsi="Times New Roman" w:cs="Times New Roman"/>
          <w:color w:val="000000" w:themeColor="text1"/>
        </w:rPr>
        <w:t>Perkančiajai organizacijai</w:t>
      </w:r>
      <w:r w:rsidR="00F4179E" w:rsidRPr="001F1B33">
        <w:rPr>
          <w:rFonts w:ascii="Times New Roman" w:eastAsiaTheme="majorEastAsia" w:hAnsi="Times New Roman" w:cs="Times New Roman"/>
          <w:color w:val="000000" w:themeColor="text1"/>
        </w:rPr>
        <w:t xml:space="preserve"> </w:t>
      </w:r>
      <w:r w:rsidRPr="001F1B33">
        <w:rPr>
          <w:rFonts w:ascii="Times New Roman" w:eastAsiaTheme="majorEastAsia" w:hAnsi="Times New Roman" w:cs="Times New Roman"/>
          <w:color w:val="000000" w:themeColor="text1"/>
          <w:kern w:val="0"/>
          <w:lang w:eastAsia="lt-LT"/>
          <w14:ligatures w14:val="none"/>
        </w:rPr>
        <w:t>kartu perduo</w:t>
      </w:r>
      <w:r w:rsidR="006016B0">
        <w:rPr>
          <w:rFonts w:ascii="Times New Roman" w:eastAsiaTheme="majorEastAsia" w:hAnsi="Times New Roman" w:cs="Times New Roman"/>
          <w:color w:val="000000" w:themeColor="text1"/>
          <w:kern w:val="0"/>
          <w:lang w:eastAsia="lt-LT"/>
          <w14:ligatures w14:val="none"/>
        </w:rPr>
        <w:t>dant</w:t>
      </w:r>
      <w:r w:rsidRPr="001F1B33">
        <w:rPr>
          <w:rFonts w:ascii="Times New Roman" w:eastAsiaTheme="majorEastAsia" w:hAnsi="Times New Roman" w:cs="Times New Roman"/>
          <w:color w:val="000000" w:themeColor="text1"/>
          <w:kern w:val="0"/>
          <w:lang w:eastAsia="lt-LT"/>
          <w14:ligatures w14:val="none"/>
        </w:rPr>
        <w:t xml:space="preserve"> ir su jais susijusias turtines teises (įskaitant autorių ir kitas intelektinės nuosavybės teises (jeigu taikoma), įgytas vykdant Sutartį, visą Lietuvos Respublikos įstatymų nustatytą tokių teisių galiojimo terminą, visais galimais jų naudojimo būdais, neribojant teritorijos;</w:t>
      </w:r>
    </w:p>
    <w:p w14:paraId="6E6F5BC8" w14:textId="07C1C7BF" w:rsidR="009709D7" w:rsidRPr="001F1B33" w:rsidRDefault="006A48BD" w:rsidP="000A0E66">
      <w:pPr>
        <w:pStyle w:val="ListParagraph"/>
        <w:numPr>
          <w:ilvl w:val="0"/>
          <w:numId w:val="13"/>
        </w:numPr>
        <w:tabs>
          <w:tab w:val="left" w:pos="284"/>
          <w:tab w:val="left" w:pos="567"/>
        </w:tabs>
        <w:spacing w:after="0" w:line="276" w:lineRule="auto"/>
        <w:ind w:left="0" w:firstLine="0"/>
        <w:jc w:val="both"/>
        <w:rPr>
          <w:rFonts w:ascii="Times New Roman" w:hAnsi="Times New Roman" w:cs="Times New Roman"/>
          <w:lang w:eastAsia="ja-JP"/>
        </w:rPr>
      </w:pPr>
      <w:r w:rsidRPr="001F1B33">
        <w:rPr>
          <w:rFonts w:ascii="Times New Roman" w:eastAsiaTheme="majorEastAsia" w:hAnsi="Times New Roman" w:cs="Times New Roman"/>
          <w:color w:val="000000" w:themeColor="text1"/>
        </w:rPr>
        <w:t>T</w:t>
      </w:r>
      <w:r w:rsidR="00262788" w:rsidRPr="001F1B33">
        <w:rPr>
          <w:rFonts w:ascii="Times New Roman" w:eastAsiaTheme="majorEastAsia" w:hAnsi="Times New Roman" w:cs="Times New Roman"/>
          <w:color w:val="000000" w:themeColor="text1"/>
        </w:rPr>
        <w:t>ie</w:t>
      </w:r>
      <w:r w:rsidRPr="001F1B33">
        <w:rPr>
          <w:rFonts w:ascii="Times New Roman" w:eastAsiaTheme="majorEastAsia" w:hAnsi="Times New Roman" w:cs="Times New Roman"/>
          <w:color w:val="000000" w:themeColor="text1"/>
        </w:rPr>
        <w:t xml:space="preserve">kėjui paprašius </w:t>
      </w:r>
      <w:r w:rsidR="00AC062C">
        <w:rPr>
          <w:rFonts w:ascii="Times New Roman" w:eastAsiaTheme="majorEastAsia" w:hAnsi="Times New Roman" w:cs="Times New Roman"/>
          <w:color w:val="000000" w:themeColor="text1"/>
        </w:rPr>
        <w:t>Perkančiosios organizacijos</w:t>
      </w:r>
      <w:r w:rsidR="00AC062C" w:rsidRPr="001F1B33">
        <w:rPr>
          <w:rFonts w:ascii="Times New Roman" w:eastAsiaTheme="majorEastAsia" w:hAnsi="Times New Roman" w:cs="Times New Roman"/>
          <w:color w:val="000000" w:themeColor="text1"/>
        </w:rPr>
        <w:t xml:space="preserve"> </w:t>
      </w:r>
      <w:r w:rsidRPr="001F1B33">
        <w:rPr>
          <w:rFonts w:ascii="Times New Roman" w:eastAsiaTheme="majorEastAsia" w:hAnsi="Times New Roman" w:cs="Times New Roman"/>
          <w:color w:val="000000" w:themeColor="text1"/>
        </w:rPr>
        <w:t xml:space="preserve">pateikti paslaugų suteikimui reikiamą informaciją, </w:t>
      </w:r>
      <w:r w:rsidR="005E6F39">
        <w:rPr>
          <w:rFonts w:ascii="Times New Roman" w:eastAsiaTheme="majorEastAsia" w:hAnsi="Times New Roman" w:cs="Times New Roman"/>
          <w:color w:val="000000" w:themeColor="text1"/>
        </w:rPr>
        <w:t>Perkančioji organizacija</w:t>
      </w:r>
      <w:r w:rsidR="005E6F39" w:rsidRPr="001F1B33">
        <w:rPr>
          <w:rFonts w:ascii="Times New Roman" w:eastAsiaTheme="majorEastAsia" w:hAnsi="Times New Roman" w:cs="Times New Roman"/>
          <w:color w:val="000000" w:themeColor="text1"/>
        </w:rPr>
        <w:t xml:space="preserve"> </w:t>
      </w:r>
      <w:r w:rsidRPr="001F1B33">
        <w:rPr>
          <w:rFonts w:ascii="Times New Roman" w:eastAsiaTheme="majorEastAsia" w:hAnsi="Times New Roman" w:cs="Times New Roman"/>
          <w:color w:val="000000" w:themeColor="text1"/>
        </w:rPr>
        <w:t>įsipareigoja informuoti Ti</w:t>
      </w:r>
      <w:r w:rsidR="00BF3BA7" w:rsidRPr="001F1B33">
        <w:rPr>
          <w:rFonts w:ascii="Times New Roman" w:eastAsiaTheme="majorEastAsia" w:hAnsi="Times New Roman" w:cs="Times New Roman"/>
          <w:color w:val="000000" w:themeColor="text1"/>
        </w:rPr>
        <w:t>e</w:t>
      </w:r>
      <w:r w:rsidRPr="001F1B33">
        <w:rPr>
          <w:rFonts w:ascii="Times New Roman" w:eastAsiaTheme="majorEastAsia" w:hAnsi="Times New Roman" w:cs="Times New Roman"/>
          <w:color w:val="000000" w:themeColor="text1"/>
        </w:rPr>
        <w:t>kėją per 3 darbo dienas, ar jis disponuoja šia informacija ir per kokius terminus jis bus pajėgus surinkti visą Ti</w:t>
      </w:r>
      <w:r w:rsidR="00BF3BA7" w:rsidRPr="001F1B33">
        <w:rPr>
          <w:rFonts w:ascii="Times New Roman" w:eastAsiaTheme="majorEastAsia" w:hAnsi="Times New Roman" w:cs="Times New Roman"/>
          <w:color w:val="000000" w:themeColor="text1"/>
        </w:rPr>
        <w:t>e</w:t>
      </w:r>
      <w:r w:rsidRPr="001F1B33">
        <w:rPr>
          <w:rFonts w:ascii="Times New Roman" w:eastAsiaTheme="majorEastAsia" w:hAnsi="Times New Roman" w:cs="Times New Roman"/>
          <w:color w:val="000000" w:themeColor="text1"/>
        </w:rPr>
        <w:t>kėjo prašomą (disponuojamą) informaciją ir pateikti Ti</w:t>
      </w:r>
      <w:r w:rsidR="00BF3BA7" w:rsidRPr="001F1B33">
        <w:rPr>
          <w:rFonts w:ascii="Times New Roman" w:eastAsiaTheme="majorEastAsia" w:hAnsi="Times New Roman" w:cs="Times New Roman"/>
          <w:color w:val="000000" w:themeColor="text1"/>
        </w:rPr>
        <w:t>e</w:t>
      </w:r>
      <w:r w:rsidRPr="001F1B33">
        <w:rPr>
          <w:rFonts w:ascii="Times New Roman" w:eastAsiaTheme="majorEastAsia" w:hAnsi="Times New Roman" w:cs="Times New Roman"/>
          <w:color w:val="000000" w:themeColor="text1"/>
        </w:rPr>
        <w:t>kėjui.</w:t>
      </w:r>
    </w:p>
    <w:p w14:paraId="68DD72D0" w14:textId="3CAEEA79" w:rsidR="006A48BD" w:rsidRPr="001F1B33" w:rsidRDefault="006A48BD" w:rsidP="000A0E66">
      <w:pPr>
        <w:pStyle w:val="ListParagraph"/>
        <w:numPr>
          <w:ilvl w:val="0"/>
          <w:numId w:val="13"/>
        </w:numPr>
        <w:tabs>
          <w:tab w:val="left" w:pos="284"/>
          <w:tab w:val="left" w:pos="567"/>
        </w:tabs>
        <w:spacing w:after="0" w:line="276" w:lineRule="auto"/>
        <w:ind w:left="0" w:firstLine="0"/>
        <w:jc w:val="both"/>
        <w:rPr>
          <w:rFonts w:ascii="Times New Roman" w:hAnsi="Times New Roman" w:cs="Times New Roman"/>
          <w:lang w:eastAsia="ja-JP"/>
        </w:rPr>
      </w:pPr>
      <w:r w:rsidRPr="001F1B33">
        <w:rPr>
          <w:rFonts w:ascii="Times New Roman" w:eastAsiaTheme="majorEastAsia" w:hAnsi="Times New Roman" w:cs="Times New Roman"/>
          <w:color w:val="000000" w:themeColor="text1"/>
        </w:rPr>
        <w:t xml:space="preserve"> </w:t>
      </w:r>
      <w:r w:rsidRPr="001F1B33">
        <w:rPr>
          <w:rFonts w:ascii="Times New Roman" w:eastAsiaTheme="majorEastAsia" w:hAnsi="Times New Roman" w:cs="Times New Roman"/>
        </w:rPr>
        <w:t>Ti</w:t>
      </w:r>
      <w:r w:rsidR="00BF3BA7" w:rsidRPr="001F1B33">
        <w:rPr>
          <w:rFonts w:ascii="Times New Roman" w:eastAsiaTheme="majorEastAsia" w:hAnsi="Times New Roman" w:cs="Times New Roman"/>
        </w:rPr>
        <w:t>e</w:t>
      </w:r>
      <w:r w:rsidRPr="001F1B33">
        <w:rPr>
          <w:rFonts w:ascii="Times New Roman" w:eastAsiaTheme="majorEastAsia" w:hAnsi="Times New Roman" w:cs="Times New Roman"/>
        </w:rPr>
        <w:t>kėjas</w:t>
      </w:r>
      <w:r w:rsidR="009834D7" w:rsidRPr="001F1B33">
        <w:rPr>
          <w:rFonts w:ascii="Times New Roman" w:eastAsiaTheme="majorEastAsia" w:hAnsi="Times New Roman" w:cs="Times New Roman"/>
        </w:rPr>
        <w:t xml:space="preserve"> </w:t>
      </w:r>
      <w:r w:rsidRPr="001F1B33">
        <w:rPr>
          <w:rFonts w:ascii="Times New Roman" w:eastAsiaTheme="majorEastAsia" w:hAnsi="Times New Roman" w:cs="Times New Roman"/>
        </w:rPr>
        <w:t>turės parengti Studijos prezentaciją, ją pristatyti ir</w:t>
      </w:r>
      <w:r w:rsidR="001D11FC" w:rsidRPr="001F1B33">
        <w:rPr>
          <w:rFonts w:ascii="Times New Roman" w:eastAsiaTheme="majorEastAsia" w:hAnsi="Times New Roman" w:cs="Times New Roman"/>
        </w:rPr>
        <w:t xml:space="preserve"> </w:t>
      </w:r>
      <w:r w:rsidRPr="001F1B33">
        <w:rPr>
          <w:rFonts w:ascii="Times New Roman" w:eastAsiaTheme="majorEastAsia" w:hAnsi="Times New Roman" w:cs="Times New Roman"/>
        </w:rPr>
        <w:t xml:space="preserve">dalyvauti jos pristatyme su </w:t>
      </w:r>
      <w:r w:rsidR="00A91B20">
        <w:rPr>
          <w:rFonts w:ascii="Times New Roman" w:eastAsiaTheme="majorEastAsia" w:hAnsi="Times New Roman" w:cs="Times New Roman"/>
        </w:rPr>
        <w:t>Perkančiąja organizacija</w:t>
      </w:r>
      <w:r w:rsidR="00A91B20" w:rsidRPr="001F1B33">
        <w:rPr>
          <w:rFonts w:ascii="Times New Roman" w:eastAsiaTheme="majorEastAsia" w:hAnsi="Times New Roman" w:cs="Times New Roman"/>
        </w:rPr>
        <w:t xml:space="preserve"> </w:t>
      </w:r>
      <w:r w:rsidRPr="001F1B33">
        <w:rPr>
          <w:rFonts w:ascii="Times New Roman" w:eastAsiaTheme="majorEastAsia" w:hAnsi="Times New Roman" w:cs="Times New Roman"/>
        </w:rPr>
        <w:t xml:space="preserve">suderintu formatu, data, laiku, </w:t>
      </w:r>
      <w:r w:rsidR="00A91B20">
        <w:rPr>
          <w:rFonts w:ascii="Times New Roman" w:eastAsiaTheme="majorEastAsia" w:hAnsi="Times New Roman" w:cs="Times New Roman"/>
          <w:color w:val="000000" w:themeColor="text1"/>
        </w:rPr>
        <w:t>Perkančiosios organizacijos</w:t>
      </w:r>
      <w:r w:rsidR="00A91B20" w:rsidRPr="001F1B33">
        <w:rPr>
          <w:rFonts w:ascii="Times New Roman" w:eastAsiaTheme="majorEastAsia" w:hAnsi="Times New Roman" w:cs="Times New Roman"/>
          <w:color w:val="000000" w:themeColor="text1"/>
        </w:rPr>
        <w:t xml:space="preserve"> </w:t>
      </w:r>
      <w:r w:rsidRPr="001F1B33">
        <w:rPr>
          <w:rFonts w:ascii="Times New Roman" w:eastAsiaTheme="majorEastAsia" w:hAnsi="Times New Roman" w:cs="Times New Roman"/>
        </w:rPr>
        <w:t>nurodytoje vietoje</w:t>
      </w:r>
      <w:r w:rsidR="0013232D" w:rsidRPr="001F1B33">
        <w:rPr>
          <w:rFonts w:ascii="Times New Roman" w:eastAsiaTheme="majorEastAsia" w:hAnsi="Times New Roman" w:cs="Times New Roman"/>
        </w:rPr>
        <w:t>.</w:t>
      </w:r>
    </w:p>
    <w:p w14:paraId="128A917F" w14:textId="7FC6157D" w:rsidR="006A48BD" w:rsidRPr="001F1B33" w:rsidRDefault="006A48BD" w:rsidP="00E3315E">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TRŪKUMŲ ŠALINIMO TVARKA</w:t>
      </w:r>
    </w:p>
    <w:p w14:paraId="68FC793F" w14:textId="6652EF09" w:rsidR="006A48BD" w:rsidRPr="001F1B33" w:rsidRDefault="006A48BD" w:rsidP="00E3315E">
      <w:pPr>
        <w:pStyle w:val="ListParagraph"/>
        <w:numPr>
          <w:ilvl w:val="1"/>
          <w:numId w:val="40"/>
        </w:numPr>
        <w:tabs>
          <w:tab w:val="left" w:pos="0"/>
          <w:tab w:val="left" w:pos="284"/>
          <w:tab w:val="left" w:pos="567"/>
        </w:tabs>
        <w:spacing w:after="0" w:line="276" w:lineRule="auto"/>
        <w:ind w:left="0" w:firstLine="0"/>
        <w:jc w:val="both"/>
        <w:rPr>
          <w:rFonts w:ascii="Times New Roman" w:eastAsiaTheme="majorEastAsia" w:hAnsi="Times New Roman" w:cs="Times New Roman"/>
          <w:color w:val="000000" w:themeColor="text1"/>
        </w:rPr>
      </w:pPr>
      <w:r w:rsidRPr="001F1B33">
        <w:rPr>
          <w:rFonts w:ascii="Times New Roman" w:eastAsiaTheme="majorEastAsia" w:hAnsi="Times New Roman" w:cs="Times New Roman"/>
          <w:color w:val="000000" w:themeColor="text1"/>
        </w:rPr>
        <w:t>Studijos derinimo metu Pirkėjui pateikus pastabų dėl Studijos (ar jos dalių) kokybės, neatitikimų šios techninės specifikacijos reikalavimams ar kitų trūkumų, Ti</w:t>
      </w:r>
      <w:r w:rsidR="00BF3BA7" w:rsidRPr="001F1B33">
        <w:rPr>
          <w:rFonts w:ascii="Times New Roman" w:eastAsiaTheme="majorEastAsia" w:hAnsi="Times New Roman" w:cs="Times New Roman"/>
          <w:color w:val="000000" w:themeColor="text1"/>
        </w:rPr>
        <w:t>e</w:t>
      </w:r>
      <w:r w:rsidRPr="001F1B33">
        <w:rPr>
          <w:rFonts w:ascii="Times New Roman" w:eastAsiaTheme="majorEastAsia" w:hAnsi="Times New Roman" w:cs="Times New Roman"/>
          <w:color w:val="000000" w:themeColor="text1"/>
        </w:rPr>
        <w:t>kėjas privalo atsižvelgti į Pirkėjo pateiktas pastabas ir atitinkamai pakoreguoti Studiją per 5 darbo dienas nuo pastabų pateikimo dienos. Jei Ti</w:t>
      </w:r>
      <w:r w:rsidR="00BF3BA7" w:rsidRPr="001F1B33">
        <w:rPr>
          <w:rFonts w:ascii="Times New Roman" w:eastAsiaTheme="majorEastAsia" w:hAnsi="Times New Roman" w:cs="Times New Roman"/>
          <w:color w:val="000000" w:themeColor="text1"/>
        </w:rPr>
        <w:t>e</w:t>
      </w:r>
      <w:r w:rsidRPr="001F1B33">
        <w:rPr>
          <w:rFonts w:ascii="Times New Roman" w:eastAsiaTheme="majorEastAsia" w:hAnsi="Times New Roman" w:cs="Times New Roman"/>
          <w:color w:val="000000" w:themeColor="text1"/>
        </w:rPr>
        <w:t>kėjas neatsižvelgia (ar atsižvelgia ne visa apimtimi) į Pirkėjo pateiktas pastabas, jis turi pateikti argumentuotą pagrindimą, kad Studijos turinio tikslinimas pagal pateiktas pastabas yra netikslingas. Pirkėjui įvertinus Ti</w:t>
      </w:r>
      <w:r w:rsidR="008C5DB6" w:rsidRPr="001F1B33">
        <w:rPr>
          <w:rFonts w:ascii="Times New Roman" w:eastAsiaTheme="majorEastAsia" w:hAnsi="Times New Roman" w:cs="Times New Roman"/>
          <w:color w:val="000000" w:themeColor="text1"/>
        </w:rPr>
        <w:t>e</w:t>
      </w:r>
      <w:r w:rsidRPr="001F1B33">
        <w:rPr>
          <w:rFonts w:ascii="Times New Roman" w:eastAsiaTheme="majorEastAsia" w:hAnsi="Times New Roman" w:cs="Times New Roman"/>
          <w:color w:val="000000" w:themeColor="text1"/>
        </w:rPr>
        <w:t>kėjo pateiktą pagrindimą ir nustačius, kad jis nėra pakankamai argumentuotas ir pagrįstas, Pirkėjas gali pakartotinai reikalauti Ti</w:t>
      </w:r>
      <w:r w:rsidR="008C5DB6" w:rsidRPr="001F1B33">
        <w:rPr>
          <w:rFonts w:ascii="Times New Roman" w:eastAsiaTheme="majorEastAsia" w:hAnsi="Times New Roman" w:cs="Times New Roman"/>
          <w:color w:val="000000" w:themeColor="text1"/>
        </w:rPr>
        <w:t>e</w:t>
      </w:r>
      <w:r w:rsidRPr="001F1B33">
        <w:rPr>
          <w:rFonts w:ascii="Times New Roman" w:eastAsiaTheme="majorEastAsia" w:hAnsi="Times New Roman" w:cs="Times New Roman"/>
          <w:color w:val="000000" w:themeColor="text1"/>
        </w:rPr>
        <w:t xml:space="preserve">kėją ištaisyti nustatytus trūkumus. </w:t>
      </w:r>
    </w:p>
    <w:p w14:paraId="38C443FF" w14:textId="77777777" w:rsidR="006A48BD" w:rsidRPr="001F1B33" w:rsidRDefault="006A48BD" w:rsidP="000A0E66">
      <w:pPr>
        <w:tabs>
          <w:tab w:val="left" w:pos="284"/>
          <w:tab w:val="left" w:pos="567"/>
        </w:tabs>
        <w:spacing w:after="0" w:line="276" w:lineRule="auto"/>
        <w:jc w:val="both"/>
        <w:rPr>
          <w:rFonts w:ascii="Times New Roman" w:hAnsi="Times New Roman" w:cs="Times New Roman"/>
        </w:rPr>
      </w:pPr>
    </w:p>
    <w:p w14:paraId="2CCCFD96" w14:textId="77777777" w:rsidR="0023293B" w:rsidRPr="001F1B33" w:rsidRDefault="0023293B" w:rsidP="000A0E66">
      <w:pPr>
        <w:tabs>
          <w:tab w:val="left" w:pos="284"/>
          <w:tab w:val="left" w:pos="567"/>
        </w:tabs>
        <w:jc w:val="both"/>
      </w:pPr>
    </w:p>
    <w:sectPr w:rsidR="0023293B" w:rsidRPr="001F1B33" w:rsidSect="000A0E66">
      <w:footerReference w:type="default" r:id="rId8"/>
      <w:pgSz w:w="12240" w:h="15840"/>
      <w:pgMar w:top="709" w:right="567" w:bottom="1440"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D72BE" w14:textId="77777777" w:rsidR="001D1A0B" w:rsidRDefault="001D1A0B">
      <w:pPr>
        <w:spacing w:after="0" w:line="240" w:lineRule="auto"/>
      </w:pPr>
      <w:r>
        <w:separator/>
      </w:r>
    </w:p>
  </w:endnote>
  <w:endnote w:type="continuationSeparator" w:id="0">
    <w:p w14:paraId="5953C0D1" w14:textId="77777777" w:rsidR="001D1A0B" w:rsidRDefault="001D1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3449"/>
      <w:docPartObj>
        <w:docPartGallery w:val="Page Numbers (Bottom of Page)"/>
        <w:docPartUnique/>
      </w:docPartObj>
    </w:sdtPr>
    <w:sdtEndPr>
      <w:rPr>
        <w:noProof/>
      </w:rPr>
    </w:sdtEndPr>
    <w:sdtContent>
      <w:p w14:paraId="5C716CDF" w14:textId="77777777" w:rsidR="006A48BD" w:rsidRDefault="006A48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6A7BAF" w14:textId="77777777" w:rsidR="006A48BD" w:rsidRDefault="006A4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F1E6" w14:textId="77777777" w:rsidR="001D1A0B" w:rsidRDefault="001D1A0B">
      <w:pPr>
        <w:spacing w:after="0" w:line="240" w:lineRule="auto"/>
      </w:pPr>
      <w:r>
        <w:separator/>
      </w:r>
    </w:p>
  </w:footnote>
  <w:footnote w:type="continuationSeparator" w:id="0">
    <w:p w14:paraId="618D8CF8" w14:textId="77777777" w:rsidR="001D1A0B" w:rsidRDefault="001D1A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B4D"/>
    <w:multiLevelType w:val="hybridMultilevel"/>
    <w:tmpl w:val="C8BA3B86"/>
    <w:lvl w:ilvl="0" w:tplc="F182872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8A4D89"/>
    <w:multiLevelType w:val="hybridMultilevel"/>
    <w:tmpl w:val="A08A7648"/>
    <w:lvl w:ilvl="0" w:tplc="9E0CD67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F30039"/>
    <w:multiLevelType w:val="hybridMultilevel"/>
    <w:tmpl w:val="65F28D56"/>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8A37D8"/>
    <w:multiLevelType w:val="multilevel"/>
    <w:tmpl w:val="6C0CA150"/>
    <w:lvl w:ilvl="0">
      <w:start w:val="5"/>
      <w:numFmt w:val="decimal"/>
      <w:lvlText w:val="%1."/>
      <w:lvlJc w:val="left"/>
      <w:pPr>
        <w:ind w:left="360" w:hanging="360"/>
      </w:pPr>
      <w:rPr>
        <w:rFonts w:hint="default"/>
        <w:b/>
        <w:bCs/>
      </w:rPr>
    </w:lvl>
    <w:lvl w:ilvl="1">
      <w:start w:val="1"/>
      <w:numFmt w:val="decimal"/>
      <w:lvlText w:val="%1.%2."/>
      <w:lvlJc w:val="left"/>
      <w:pPr>
        <w:ind w:left="432" w:hanging="432"/>
      </w:pPr>
      <w:rPr>
        <w:rFonts w:ascii="Times New Roman" w:hAnsi="Times New Roman" w:cs="Times New Roman" w:hint="default"/>
        <w:sz w:val="24"/>
        <w:szCs w:val="24"/>
      </w:rPr>
    </w:lvl>
    <w:lvl w:ilvl="2">
      <w:start w:val="4"/>
      <w:numFmt w:val="decimal"/>
      <w:lvlText w:val="%1.%2.%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D025F1"/>
    <w:multiLevelType w:val="hybridMultilevel"/>
    <w:tmpl w:val="7188FACE"/>
    <w:lvl w:ilvl="0" w:tplc="C73821E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D032AF"/>
    <w:multiLevelType w:val="hybridMultilevel"/>
    <w:tmpl w:val="7B20F202"/>
    <w:lvl w:ilvl="0" w:tplc="AAFE5608">
      <w:start w:val="1"/>
      <w:numFmt w:val="decimal"/>
      <w:lvlText w:val="4.2.%1"/>
      <w:lvlJc w:val="left"/>
      <w:pPr>
        <w:ind w:left="294" w:hanging="360"/>
      </w:pPr>
      <w:rPr>
        <w:rFonts w:hint="default"/>
        <w:sz w:val="24"/>
        <w:szCs w:val="24"/>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6" w15:restartNumberingAfterBreak="0">
    <w:nsid w:val="12FB4FCA"/>
    <w:multiLevelType w:val="hybridMultilevel"/>
    <w:tmpl w:val="56661C4A"/>
    <w:lvl w:ilvl="0" w:tplc="8F289666">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C540D8"/>
    <w:multiLevelType w:val="hybridMultilevel"/>
    <w:tmpl w:val="C256E296"/>
    <w:lvl w:ilvl="0" w:tplc="0427000F">
      <w:start w:val="1"/>
      <w:numFmt w:val="decimal"/>
      <w:lvlText w:val="%1."/>
      <w:lvlJc w:val="left"/>
      <w:pPr>
        <w:ind w:left="294" w:hanging="360"/>
      </w:pPr>
    </w:lvl>
    <w:lvl w:ilvl="1" w:tplc="04270019">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8" w15:restartNumberingAfterBreak="0">
    <w:nsid w:val="1B96798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0403C5"/>
    <w:multiLevelType w:val="hybridMultilevel"/>
    <w:tmpl w:val="82AC5E14"/>
    <w:lvl w:ilvl="0" w:tplc="195C526A">
      <w:start w:val="1"/>
      <w:numFmt w:val="decimal"/>
      <w:lvlText w:val="4.%1"/>
      <w:lvlJc w:val="left"/>
      <w:pPr>
        <w:ind w:left="-178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2B3CBF"/>
    <w:multiLevelType w:val="hybridMultilevel"/>
    <w:tmpl w:val="04EE73EA"/>
    <w:lvl w:ilvl="0" w:tplc="5C7C6974">
      <w:start w:val="1"/>
      <w:numFmt w:val="decimal"/>
      <w:lvlText w:val="4.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092AB8"/>
    <w:multiLevelType w:val="hybridMultilevel"/>
    <w:tmpl w:val="093A4B3A"/>
    <w:lvl w:ilvl="0" w:tplc="9FBED362">
      <w:start w:val="1"/>
      <w:numFmt w:val="decimal"/>
      <w:lvlText w:val="4.2.1.%1"/>
      <w:lvlJc w:val="left"/>
      <w:pPr>
        <w:ind w:left="294" w:hanging="360"/>
      </w:pPr>
      <w:rPr>
        <w:rFonts w:hint="default"/>
        <w:sz w:val="24"/>
        <w:szCs w:val="24"/>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2" w15:restartNumberingAfterBreak="0">
    <w:nsid w:val="2310499B"/>
    <w:multiLevelType w:val="multilevel"/>
    <w:tmpl w:val="0150B9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214F05"/>
    <w:multiLevelType w:val="hybridMultilevel"/>
    <w:tmpl w:val="7AF8F7AA"/>
    <w:lvl w:ilvl="0" w:tplc="9E0CD67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F419BF"/>
    <w:multiLevelType w:val="hybridMultilevel"/>
    <w:tmpl w:val="FAB8FD12"/>
    <w:lvl w:ilvl="0" w:tplc="559E1096">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C429A7"/>
    <w:multiLevelType w:val="hybridMultilevel"/>
    <w:tmpl w:val="6BD42E8E"/>
    <w:lvl w:ilvl="0" w:tplc="9E0CD676">
      <w:start w:val="1"/>
      <w:numFmt w:val="decimal"/>
      <w:lvlText w:val="4.%1"/>
      <w:lvlJc w:val="left"/>
      <w:pPr>
        <w:ind w:left="-55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D879FF"/>
    <w:multiLevelType w:val="multilevel"/>
    <w:tmpl w:val="30CA0F6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3A17D9"/>
    <w:multiLevelType w:val="hybridMultilevel"/>
    <w:tmpl w:val="7C60CA42"/>
    <w:lvl w:ilvl="0" w:tplc="C0306B0C">
      <w:start w:val="1"/>
      <w:numFmt w:val="decimal"/>
      <w:lvlText w:val="4.4.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6B449CE"/>
    <w:multiLevelType w:val="hybridMultilevel"/>
    <w:tmpl w:val="54000672"/>
    <w:lvl w:ilvl="0" w:tplc="AAB21E6C">
      <w:start w:val="1"/>
      <w:numFmt w:val="decimal"/>
      <w:lvlText w:val="9.%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3C3911D4"/>
    <w:multiLevelType w:val="hybridMultilevel"/>
    <w:tmpl w:val="43ACA8A6"/>
    <w:lvl w:ilvl="0" w:tplc="9CCEFF7E">
      <w:start w:val="1"/>
      <w:numFmt w:val="decimal"/>
      <w:lvlText w:val="5.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2D10909"/>
    <w:multiLevelType w:val="hybridMultilevel"/>
    <w:tmpl w:val="173221F6"/>
    <w:lvl w:ilvl="0" w:tplc="21FC0314">
      <w:start w:val="1"/>
      <w:numFmt w:val="decimal"/>
      <w:lvlText w:val="4.%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DE67E5"/>
    <w:multiLevelType w:val="hybridMultilevel"/>
    <w:tmpl w:val="CA7446A8"/>
    <w:lvl w:ilvl="0" w:tplc="F5BE0400">
      <w:start w:val="1"/>
      <w:numFmt w:val="decimal"/>
      <w:lvlText w:val="6.%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474023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7432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424F3B"/>
    <w:multiLevelType w:val="hybridMultilevel"/>
    <w:tmpl w:val="8FC28092"/>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01045F"/>
    <w:multiLevelType w:val="hybridMultilevel"/>
    <w:tmpl w:val="B1EE7EFC"/>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BA4F0B"/>
    <w:multiLevelType w:val="hybridMultilevel"/>
    <w:tmpl w:val="2BC0B51C"/>
    <w:lvl w:ilvl="0" w:tplc="C6DC791A">
      <w:start w:val="1"/>
      <w:numFmt w:val="decimal"/>
      <w:lvlText w:val="4.%1"/>
      <w:lvlJc w:val="left"/>
      <w:pPr>
        <w:ind w:left="-342"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75050F"/>
    <w:multiLevelType w:val="hybridMultilevel"/>
    <w:tmpl w:val="673A9B1C"/>
    <w:lvl w:ilvl="0" w:tplc="C11CC992">
      <w:start w:val="1"/>
      <w:numFmt w:val="decimal"/>
      <w:lvlText w:val="9.%1"/>
      <w:lvlJc w:val="left"/>
      <w:pPr>
        <w:ind w:left="1070" w:hanging="360"/>
      </w:pPr>
      <w:rPr>
        <w:rFonts w:hint="default"/>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8" w15:restartNumberingAfterBreak="0">
    <w:nsid w:val="59513BE5"/>
    <w:multiLevelType w:val="hybridMultilevel"/>
    <w:tmpl w:val="79009688"/>
    <w:lvl w:ilvl="0" w:tplc="A11675A4">
      <w:start w:val="1"/>
      <w:numFmt w:val="decimal"/>
      <w:lvlText w:val="8.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A025C3"/>
    <w:multiLevelType w:val="hybridMultilevel"/>
    <w:tmpl w:val="C3B80474"/>
    <w:lvl w:ilvl="0" w:tplc="FD66F544">
      <w:start w:val="1"/>
      <w:numFmt w:val="decimal"/>
      <w:lvlText w:val="9.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451242"/>
    <w:multiLevelType w:val="hybridMultilevel"/>
    <w:tmpl w:val="F096299C"/>
    <w:lvl w:ilvl="0" w:tplc="F182872A">
      <w:start w:val="1"/>
      <w:numFmt w:val="decimal"/>
      <w:lvlText w:val="4.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61451"/>
    <w:multiLevelType w:val="hybridMultilevel"/>
    <w:tmpl w:val="4DE0E52E"/>
    <w:lvl w:ilvl="0" w:tplc="B13238AA">
      <w:start w:val="4"/>
      <w:numFmt w:val="decimal"/>
      <w:lvlText w:val="4.%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4D1704"/>
    <w:multiLevelType w:val="hybridMultilevel"/>
    <w:tmpl w:val="335A73F6"/>
    <w:lvl w:ilvl="0" w:tplc="C73821E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ED7294"/>
    <w:multiLevelType w:val="hybridMultilevel"/>
    <w:tmpl w:val="AA5285F6"/>
    <w:lvl w:ilvl="0" w:tplc="9F78354C">
      <w:start w:val="1"/>
      <w:numFmt w:val="decimal"/>
      <w:lvlText w:val="4.%1"/>
      <w:lvlJc w:val="left"/>
      <w:pPr>
        <w:ind w:left="294" w:hanging="360"/>
      </w:pPr>
      <w:rPr>
        <w:rFonts w:hint="default"/>
        <w:sz w:val="24"/>
        <w:szCs w:val="24"/>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34" w15:restartNumberingAfterBreak="0">
    <w:nsid w:val="6E336385"/>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476BF4"/>
    <w:multiLevelType w:val="hybridMultilevel"/>
    <w:tmpl w:val="5CC44788"/>
    <w:lvl w:ilvl="0" w:tplc="A8AEBBC0">
      <w:start w:val="1"/>
      <w:numFmt w:val="decimal"/>
      <w:lvlText w:val="2.%1"/>
      <w:lvlJc w:val="left"/>
      <w:pPr>
        <w:ind w:left="-1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C622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D857BE"/>
    <w:multiLevelType w:val="hybridMultilevel"/>
    <w:tmpl w:val="7C3227BC"/>
    <w:lvl w:ilvl="0" w:tplc="FFFFFFFF">
      <w:start w:val="1"/>
      <w:numFmt w:val="decimal"/>
      <w:lvlText w:val="4.2.%1"/>
      <w:lvlJc w:val="left"/>
      <w:pPr>
        <w:ind w:left="294" w:hanging="360"/>
      </w:pPr>
      <w:rPr>
        <w:rFonts w:hint="default"/>
        <w:sz w:val="24"/>
        <w:szCs w:val="24"/>
      </w:rPr>
    </w:lvl>
    <w:lvl w:ilvl="1" w:tplc="5714172E">
      <w:start w:val="1"/>
      <w:numFmt w:val="decimal"/>
      <w:lvlText w:val="4.2.3.%2"/>
      <w:lvlJc w:val="left"/>
      <w:pPr>
        <w:ind w:left="294" w:hanging="360"/>
      </w:pPr>
      <w:rPr>
        <w:rFonts w:hint="default"/>
        <w:sz w:val="24"/>
        <w:szCs w:val="24"/>
      </w:r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8" w15:restartNumberingAfterBreak="0">
    <w:nsid w:val="75A05AD0"/>
    <w:multiLevelType w:val="hybridMultilevel"/>
    <w:tmpl w:val="A14C7862"/>
    <w:lvl w:ilvl="0" w:tplc="E5E04EDA">
      <w:start w:val="1"/>
      <w:numFmt w:val="decimal"/>
      <w:lvlText w:val="1.%1"/>
      <w:lvlJc w:val="left"/>
      <w:pPr>
        <w:ind w:left="294"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720090"/>
    <w:multiLevelType w:val="hybridMultilevel"/>
    <w:tmpl w:val="18CE0780"/>
    <w:lvl w:ilvl="0" w:tplc="1A708C8A">
      <w:start w:val="1"/>
      <w:numFmt w:val="decimal"/>
      <w:lvlText w:val="5.%1"/>
      <w:lvlJc w:val="left"/>
      <w:pPr>
        <w:ind w:left="644" w:hanging="360"/>
      </w:pPr>
      <w:rPr>
        <w:rFonts w:hint="default"/>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40" w15:restartNumberingAfterBreak="0">
    <w:nsid w:val="7A1E11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427386">
    <w:abstractNumId w:val="7"/>
  </w:num>
  <w:num w:numId="2" w16cid:durableId="82260691">
    <w:abstractNumId w:val="38"/>
  </w:num>
  <w:num w:numId="3" w16cid:durableId="610892560">
    <w:abstractNumId w:val="35"/>
  </w:num>
  <w:num w:numId="4" w16cid:durableId="74085314">
    <w:abstractNumId w:val="15"/>
  </w:num>
  <w:num w:numId="5" w16cid:durableId="2113473646">
    <w:abstractNumId w:val="9"/>
  </w:num>
  <w:num w:numId="6" w16cid:durableId="480315073">
    <w:abstractNumId w:val="26"/>
  </w:num>
  <w:num w:numId="7" w16cid:durableId="1859733443">
    <w:abstractNumId w:val="20"/>
  </w:num>
  <w:num w:numId="8" w16cid:durableId="1306010229">
    <w:abstractNumId w:val="14"/>
  </w:num>
  <w:num w:numId="9" w16cid:durableId="973605461">
    <w:abstractNumId w:val="6"/>
  </w:num>
  <w:num w:numId="10" w16cid:durableId="819687542">
    <w:abstractNumId w:val="10"/>
  </w:num>
  <w:num w:numId="11" w16cid:durableId="99491430">
    <w:abstractNumId w:val="32"/>
  </w:num>
  <w:num w:numId="12" w16cid:durableId="365496122">
    <w:abstractNumId w:val="39"/>
  </w:num>
  <w:num w:numId="13" w16cid:durableId="1254514049">
    <w:abstractNumId w:val="27"/>
  </w:num>
  <w:num w:numId="14" w16cid:durableId="545070962">
    <w:abstractNumId w:val="4"/>
  </w:num>
  <w:num w:numId="15" w16cid:durableId="1088889022">
    <w:abstractNumId w:val="21"/>
  </w:num>
  <w:num w:numId="16" w16cid:durableId="384716316">
    <w:abstractNumId w:val="28"/>
  </w:num>
  <w:num w:numId="17" w16cid:durableId="696196609">
    <w:abstractNumId w:val="24"/>
  </w:num>
  <w:num w:numId="18" w16cid:durableId="405349656">
    <w:abstractNumId w:val="25"/>
  </w:num>
  <w:num w:numId="19" w16cid:durableId="1774936152">
    <w:abstractNumId w:val="29"/>
  </w:num>
  <w:num w:numId="20" w16cid:durableId="841050440">
    <w:abstractNumId w:val="18"/>
  </w:num>
  <w:num w:numId="21" w16cid:durableId="166333760">
    <w:abstractNumId w:val="2"/>
  </w:num>
  <w:num w:numId="22" w16cid:durableId="154340173">
    <w:abstractNumId w:val="19"/>
  </w:num>
  <w:num w:numId="23" w16cid:durableId="362250231">
    <w:abstractNumId w:val="1"/>
  </w:num>
  <w:num w:numId="24" w16cid:durableId="1581015893">
    <w:abstractNumId w:val="0"/>
  </w:num>
  <w:num w:numId="25" w16cid:durableId="2051832390">
    <w:abstractNumId w:val="13"/>
  </w:num>
  <w:num w:numId="26" w16cid:durableId="433094353">
    <w:abstractNumId w:val="31"/>
  </w:num>
  <w:num w:numId="27" w16cid:durableId="990717402">
    <w:abstractNumId w:val="30"/>
  </w:num>
  <w:num w:numId="28" w16cid:durableId="112748335">
    <w:abstractNumId w:val="17"/>
  </w:num>
  <w:num w:numId="29" w16cid:durableId="1126006509">
    <w:abstractNumId w:val="3"/>
  </w:num>
  <w:num w:numId="30" w16cid:durableId="568466919">
    <w:abstractNumId w:val="12"/>
  </w:num>
  <w:num w:numId="31" w16cid:durableId="378238511">
    <w:abstractNumId w:val="8"/>
  </w:num>
  <w:num w:numId="32" w16cid:durableId="1259798663">
    <w:abstractNumId w:val="34"/>
  </w:num>
  <w:num w:numId="33" w16cid:durableId="461505635">
    <w:abstractNumId w:val="5"/>
  </w:num>
  <w:num w:numId="34" w16cid:durableId="9987899">
    <w:abstractNumId w:val="11"/>
  </w:num>
  <w:num w:numId="35" w16cid:durableId="1421289150">
    <w:abstractNumId w:val="37"/>
  </w:num>
  <w:num w:numId="36" w16cid:durableId="937904701">
    <w:abstractNumId w:val="22"/>
  </w:num>
  <w:num w:numId="37" w16cid:durableId="223837888">
    <w:abstractNumId w:val="33"/>
  </w:num>
  <w:num w:numId="38" w16cid:durableId="1847205417">
    <w:abstractNumId w:val="23"/>
  </w:num>
  <w:num w:numId="39" w16cid:durableId="2120372371">
    <w:abstractNumId w:val="36"/>
  </w:num>
  <w:num w:numId="40" w16cid:durableId="446699702">
    <w:abstractNumId w:val="16"/>
  </w:num>
  <w:num w:numId="41" w16cid:durableId="4174111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8BD"/>
    <w:rsid w:val="00001D29"/>
    <w:rsid w:val="00004271"/>
    <w:rsid w:val="0001394D"/>
    <w:rsid w:val="00014FA9"/>
    <w:rsid w:val="0003429E"/>
    <w:rsid w:val="0003696A"/>
    <w:rsid w:val="0004090F"/>
    <w:rsid w:val="00041416"/>
    <w:rsid w:val="00046514"/>
    <w:rsid w:val="000475D1"/>
    <w:rsid w:val="00047BBE"/>
    <w:rsid w:val="00047CEF"/>
    <w:rsid w:val="00067A24"/>
    <w:rsid w:val="00083FB2"/>
    <w:rsid w:val="0008516D"/>
    <w:rsid w:val="000A0E66"/>
    <w:rsid w:val="000A1C5D"/>
    <w:rsid w:val="000A1F3A"/>
    <w:rsid w:val="000A47A6"/>
    <w:rsid w:val="000A5294"/>
    <w:rsid w:val="000C6C62"/>
    <w:rsid w:val="000E35D3"/>
    <w:rsid w:val="000E441C"/>
    <w:rsid w:val="000F083B"/>
    <w:rsid w:val="000F29FF"/>
    <w:rsid w:val="000F464C"/>
    <w:rsid w:val="000F5F46"/>
    <w:rsid w:val="00102A16"/>
    <w:rsid w:val="00105B8B"/>
    <w:rsid w:val="00121EC8"/>
    <w:rsid w:val="001222DD"/>
    <w:rsid w:val="0013232D"/>
    <w:rsid w:val="0013799F"/>
    <w:rsid w:val="001430DD"/>
    <w:rsid w:val="00145516"/>
    <w:rsid w:val="00146846"/>
    <w:rsid w:val="00157506"/>
    <w:rsid w:val="001664A5"/>
    <w:rsid w:val="00173E12"/>
    <w:rsid w:val="001748E1"/>
    <w:rsid w:val="00196CDE"/>
    <w:rsid w:val="001A042D"/>
    <w:rsid w:val="001A66EE"/>
    <w:rsid w:val="001B4ACF"/>
    <w:rsid w:val="001B6F35"/>
    <w:rsid w:val="001C46CC"/>
    <w:rsid w:val="001C48E2"/>
    <w:rsid w:val="001D0534"/>
    <w:rsid w:val="001D11FC"/>
    <w:rsid w:val="001D17C2"/>
    <w:rsid w:val="001D1A0B"/>
    <w:rsid w:val="001D71D5"/>
    <w:rsid w:val="001E2E30"/>
    <w:rsid w:val="001E2F55"/>
    <w:rsid w:val="001F1B33"/>
    <w:rsid w:val="001F1CDF"/>
    <w:rsid w:val="001F7F28"/>
    <w:rsid w:val="002149F4"/>
    <w:rsid w:val="002157FD"/>
    <w:rsid w:val="0021745E"/>
    <w:rsid w:val="00223B45"/>
    <w:rsid w:val="00231A50"/>
    <w:rsid w:val="002324AE"/>
    <w:rsid w:val="0023293B"/>
    <w:rsid w:val="00241004"/>
    <w:rsid w:val="00246316"/>
    <w:rsid w:val="00247F26"/>
    <w:rsid w:val="00250639"/>
    <w:rsid w:val="00252E02"/>
    <w:rsid w:val="00260495"/>
    <w:rsid w:val="00261955"/>
    <w:rsid w:val="00262788"/>
    <w:rsid w:val="0027020B"/>
    <w:rsid w:val="0027766D"/>
    <w:rsid w:val="002922CC"/>
    <w:rsid w:val="00296849"/>
    <w:rsid w:val="002B5897"/>
    <w:rsid w:val="002B7E18"/>
    <w:rsid w:val="002C2752"/>
    <w:rsid w:val="002D0C74"/>
    <w:rsid w:val="002D225A"/>
    <w:rsid w:val="002E0BE7"/>
    <w:rsid w:val="002E13D0"/>
    <w:rsid w:val="002E31BD"/>
    <w:rsid w:val="002E484B"/>
    <w:rsid w:val="002E698F"/>
    <w:rsid w:val="002F1A46"/>
    <w:rsid w:val="00307B6B"/>
    <w:rsid w:val="00315727"/>
    <w:rsid w:val="00316FBB"/>
    <w:rsid w:val="003174CF"/>
    <w:rsid w:val="00317A83"/>
    <w:rsid w:val="003217B5"/>
    <w:rsid w:val="00321A83"/>
    <w:rsid w:val="003236C5"/>
    <w:rsid w:val="00325558"/>
    <w:rsid w:val="003329F3"/>
    <w:rsid w:val="00342908"/>
    <w:rsid w:val="00355F82"/>
    <w:rsid w:val="00365A7D"/>
    <w:rsid w:val="00371327"/>
    <w:rsid w:val="00374CB6"/>
    <w:rsid w:val="003762CA"/>
    <w:rsid w:val="00380F43"/>
    <w:rsid w:val="00381C62"/>
    <w:rsid w:val="003825E7"/>
    <w:rsid w:val="00390574"/>
    <w:rsid w:val="003A6096"/>
    <w:rsid w:val="003C2E87"/>
    <w:rsid w:val="003C37AB"/>
    <w:rsid w:val="003C5BA8"/>
    <w:rsid w:val="003F10EB"/>
    <w:rsid w:val="003F1D75"/>
    <w:rsid w:val="003F637E"/>
    <w:rsid w:val="004044B0"/>
    <w:rsid w:val="00406D4A"/>
    <w:rsid w:val="00434DB5"/>
    <w:rsid w:val="00461112"/>
    <w:rsid w:val="004718F6"/>
    <w:rsid w:val="00472D43"/>
    <w:rsid w:val="00474588"/>
    <w:rsid w:val="004805F9"/>
    <w:rsid w:val="00484E7C"/>
    <w:rsid w:val="00486C2B"/>
    <w:rsid w:val="00492ADC"/>
    <w:rsid w:val="00493679"/>
    <w:rsid w:val="00493A45"/>
    <w:rsid w:val="0049693B"/>
    <w:rsid w:val="004A0E92"/>
    <w:rsid w:val="004A7AED"/>
    <w:rsid w:val="004B7027"/>
    <w:rsid w:val="004D0FC4"/>
    <w:rsid w:val="004D2F30"/>
    <w:rsid w:val="004E7602"/>
    <w:rsid w:val="004F16F8"/>
    <w:rsid w:val="00503E13"/>
    <w:rsid w:val="005153E4"/>
    <w:rsid w:val="005154ED"/>
    <w:rsid w:val="005403E2"/>
    <w:rsid w:val="00542542"/>
    <w:rsid w:val="00545210"/>
    <w:rsid w:val="00552EF8"/>
    <w:rsid w:val="00555745"/>
    <w:rsid w:val="00562319"/>
    <w:rsid w:val="005640BF"/>
    <w:rsid w:val="00575449"/>
    <w:rsid w:val="005826E9"/>
    <w:rsid w:val="00591233"/>
    <w:rsid w:val="005963CC"/>
    <w:rsid w:val="005A01F4"/>
    <w:rsid w:val="005A3678"/>
    <w:rsid w:val="005A59C4"/>
    <w:rsid w:val="005A7C6F"/>
    <w:rsid w:val="005B779A"/>
    <w:rsid w:val="005D2DE4"/>
    <w:rsid w:val="005E0903"/>
    <w:rsid w:val="005E3061"/>
    <w:rsid w:val="005E6F39"/>
    <w:rsid w:val="006016B0"/>
    <w:rsid w:val="00601B67"/>
    <w:rsid w:val="006034DD"/>
    <w:rsid w:val="006268F6"/>
    <w:rsid w:val="006304C3"/>
    <w:rsid w:val="00634FD9"/>
    <w:rsid w:val="0064013E"/>
    <w:rsid w:val="00642147"/>
    <w:rsid w:val="006520D9"/>
    <w:rsid w:val="00654AE9"/>
    <w:rsid w:val="00655CF5"/>
    <w:rsid w:val="006702F7"/>
    <w:rsid w:val="00672C12"/>
    <w:rsid w:val="0068090C"/>
    <w:rsid w:val="00693C78"/>
    <w:rsid w:val="006A48BD"/>
    <w:rsid w:val="006B3B23"/>
    <w:rsid w:val="006B69B5"/>
    <w:rsid w:val="006D71A4"/>
    <w:rsid w:val="006E159F"/>
    <w:rsid w:val="006F4B4B"/>
    <w:rsid w:val="006F625A"/>
    <w:rsid w:val="00706861"/>
    <w:rsid w:val="00713751"/>
    <w:rsid w:val="0071612B"/>
    <w:rsid w:val="00716C0C"/>
    <w:rsid w:val="00720798"/>
    <w:rsid w:val="007245CF"/>
    <w:rsid w:val="00725ABE"/>
    <w:rsid w:val="0074291F"/>
    <w:rsid w:val="00743BB5"/>
    <w:rsid w:val="00746E0F"/>
    <w:rsid w:val="007506F3"/>
    <w:rsid w:val="00750EB5"/>
    <w:rsid w:val="00756C71"/>
    <w:rsid w:val="00757AAD"/>
    <w:rsid w:val="0076120C"/>
    <w:rsid w:val="0076175A"/>
    <w:rsid w:val="007622B2"/>
    <w:rsid w:val="00772AB7"/>
    <w:rsid w:val="00780132"/>
    <w:rsid w:val="007801FA"/>
    <w:rsid w:val="00780F6A"/>
    <w:rsid w:val="00785C4B"/>
    <w:rsid w:val="00786ADA"/>
    <w:rsid w:val="0079432D"/>
    <w:rsid w:val="007A4F7B"/>
    <w:rsid w:val="007A650E"/>
    <w:rsid w:val="007A6B67"/>
    <w:rsid w:val="007D5483"/>
    <w:rsid w:val="007E1E03"/>
    <w:rsid w:val="007E2AA2"/>
    <w:rsid w:val="00800592"/>
    <w:rsid w:val="0080269B"/>
    <w:rsid w:val="008142DC"/>
    <w:rsid w:val="008259A7"/>
    <w:rsid w:val="00830105"/>
    <w:rsid w:val="00830C4D"/>
    <w:rsid w:val="008503A6"/>
    <w:rsid w:val="00861603"/>
    <w:rsid w:val="0089260F"/>
    <w:rsid w:val="00895352"/>
    <w:rsid w:val="008B1AE9"/>
    <w:rsid w:val="008C5DB6"/>
    <w:rsid w:val="008E6A4D"/>
    <w:rsid w:val="00902294"/>
    <w:rsid w:val="00905C76"/>
    <w:rsid w:val="00910CC7"/>
    <w:rsid w:val="009129E3"/>
    <w:rsid w:val="0092210C"/>
    <w:rsid w:val="00925D8D"/>
    <w:rsid w:val="00926C79"/>
    <w:rsid w:val="00940B37"/>
    <w:rsid w:val="009411ED"/>
    <w:rsid w:val="0094471A"/>
    <w:rsid w:val="0096313B"/>
    <w:rsid w:val="00966156"/>
    <w:rsid w:val="009709D7"/>
    <w:rsid w:val="00981191"/>
    <w:rsid w:val="00981527"/>
    <w:rsid w:val="009834D7"/>
    <w:rsid w:val="00991864"/>
    <w:rsid w:val="00992F3E"/>
    <w:rsid w:val="00994359"/>
    <w:rsid w:val="0099465D"/>
    <w:rsid w:val="009A2376"/>
    <w:rsid w:val="009A6803"/>
    <w:rsid w:val="009B1212"/>
    <w:rsid w:val="009B2B1A"/>
    <w:rsid w:val="009B3195"/>
    <w:rsid w:val="009B34DA"/>
    <w:rsid w:val="009C5149"/>
    <w:rsid w:val="009C521A"/>
    <w:rsid w:val="009D7210"/>
    <w:rsid w:val="009E01CE"/>
    <w:rsid w:val="009F6251"/>
    <w:rsid w:val="009F7A51"/>
    <w:rsid w:val="00A05DC1"/>
    <w:rsid w:val="00A07750"/>
    <w:rsid w:val="00A10AD3"/>
    <w:rsid w:val="00A1660B"/>
    <w:rsid w:val="00A23C61"/>
    <w:rsid w:val="00A23FE5"/>
    <w:rsid w:val="00A242CE"/>
    <w:rsid w:val="00A25DB9"/>
    <w:rsid w:val="00A50281"/>
    <w:rsid w:val="00A5538C"/>
    <w:rsid w:val="00A64666"/>
    <w:rsid w:val="00A65701"/>
    <w:rsid w:val="00A65A1D"/>
    <w:rsid w:val="00A72FD7"/>
    <w:rsid w:val="00A8502B"/>
    <w:rsid w:val="00A91B20"/>
    <w:rsid w:val="00AA0BB8"/>
    <w:rsid w:val="00AA2C92"/>
    <w:rsid w:val="00AA42F2"/>
    <w:rsid w:val="00AB11E7"/>
    <w:rsid w:val="00AB3469"/>
    <w:rsid w:val="00AB75DC"/>
    <w:rsid w:val="00AC062C"/>
    <w:rsid w:val="00AC6DF0"/>
    <w:rsid w:val="00AD0982"/>
    <w:rsid w:val="00AE399F"/>
    <w:rsid w:val="00AE7D75"/>
    <w:rsid w:val="00AF15DF"/>
    <w:rsid w:val="00AF28F8"/>
    <w:rsid w:val="00B019A5"/>
    <w:rsid w:val="00B21858"/>
    <w:rsid w:val="00B2185D"/>
    <w:rsid w:val="00B2649E"/>
    <w:rsid w:val="00B27C16"/>
    <w:rsid w:val="00B318E8"/>
    <w:rsid w:val="00B52734"/>
    <w:rsid w:val="00B577C3"/>
    <w:rsid w:val="00B65CD6"/>
    <w:rsid w:val="00B707AD"/>
    <w:rsid w:val="00B72FCE"/>
    <w:rsid w:val="00B7507A"/>
    <w:rsid w:val="00B83410"/>
    <w:rsid w:val="00B84D23"/>
    <w:rsid w:val="00B858D0"/>
    <w:rsid w:val="00BA2AF9"/>
    <w:rsid w:val="00BA5C99"/>
    <w:rsid w:val="00BA65C7"/>
    <w:rsid w:val="00BA6AE0"/>
    <w:rsid w:val="00BB2A4B"/>
    <w:rsid w:val="00BC1A33"/>
    <w:rsid w:val="00BC50F7"/>
    <w:rsid w:val="00BE5D51"/>
    <w:rsid w:val="00BF0B61"/>
    <w:rsid w:val="00BF3110"/>
    <w:rsid w:val="00BF3BA7"/>
    <w:rsid w:val="00C03F38"/>
    <w:rsid w:val="00C05F43"/>
    <w:rsid w:val="00C15EFF"/>
    <w:rsid w:val="00C422B6"/>
    <w:rsid w:val="00C62BFD"/>
    <w:rsid w:val="00C63133"/>
    <w:rsid w:val="00C65C43"/>
    <w:rsid w:val="00C66290"/>
    <w:rsid w:val="00C70E16"/>
    <w:rsid w:val="00C853B7"/>
    <w:rsid w:val="00C905B9"/>
    <w:rsid w:val="00C92218"/>
    <w:rsid w:val="00C9236C"/>
    <w:rsid w:val="00C95136"/>
    <w:rsid w:val="00CA227C"/>
    <w:rsid w:val="00CB06EC"/>
    <w:rsid w:val="00CB5A2E"/>
    <w:rsid w:val="00CC3410"/>
    <w:rsid w:val="00CD70B0"/>
    <w:rsid w:val="00CF7BA1"/>
    <w:rsid w:val="00D01486"/>
    <w:rsid w:val="00D06F3E"/>
    <w:rsid w:val="00D1710F"/>
    <w:rsid w:val="00D6553B"/>
    <w:rsid w:val="00D70FB0"/>
    <w:rsid w:val="00D757A0"/>
    <w:rsid w:val="00D76638"/>
    <w:rsid w:val="00D878FA"/>
    <w:rsid w:val="00D90696"/>
    <w:rsid w:val="00D90EF5"/>
    <w:rsid w:val="00DA4622"/>
    <w:rsid w:val="00DA4EEB"/>
    <w:rsid w:val="00DB096A"/>
    <w:rsid w:val="00DB20A0"/>
    <w:rsid w:val="00DB20AA"/>
    <w:rsid w:val="00DB2C3B"/>
    <w:rsid w:val="00DB489D"/>
    <w:rsid w:val="00DB5B46"/>
    <w:rsid w:val="00DC2FAE"/>
    <w:rsid w:val="00DE240D"/>
    <w:rsid w:val="00DE2F7A"/>
    <w:rsid w:val="00DE375A"/>
    <w:rsid w:val="00DE5F98"/>
    <w:rsid w:val="00DE63FB"/>
    <w:rsid w:val="00E00556"/>
    <w:rsid w:val="00E01E70"/>
    <w:rsid w:val="00E06515"/>
    <w:rsid w:val="00E15563"/>
    <w:rsid w:val="00E16208"/>
    <w:rsid w:val="00E209A2"/>
    <w:rsid w:val="00E254D7"/>
    <w:rsid w:val="00E26358"/>
    <w:rsid w:val="00E3315E"/>
    <w:rsid w:val="00E36EE0"/>
    <w:rsid w:val="00E4048F"/>
    <w:rsid w:val="00E42F4D"/>
    <w:rsid w:val="00E45EE4"/>
    <w:rsid w:val="00E47907"/>
    <w:rsid w:val="00E61CC4"/>
    <w:rsid w:val="00E6672A"/>
    <w:rsid w:val="00E72FE1"/>
    <w:rsid w:val="00E76309"/>
    <w:rsid w:val="00E816D2"/>
    <w:rsid w:val="00E90E12"/>
    <w:rsid w:val="00E91C0C"/>
    <w:rsid w:val="00EB259B"/>
    <w:rsid w:val="00EB3F46"/>
    <w:rsid w:val="00EC4593"/>
    <w:rsid w:val="00EC481A"/>
    <w:rsid w:val="00EC4AD6"/>
    <w:rsid w:val="00ED0600"/>
    <w:rsid w:val="00ED1209"/>
    <w:rsid w:val="00ED257C"/>
    <w:rsid w:val="00ED5E3B"/>
    <w:rsid w:val="00EF2C98"/>
    <w:rsid w:val="00EF5DC0"/>
    <w:rsid w:val="00F01F7C"/>
    <w:rsid w:val="00F1751F"/>
    <w:rsid w:val="00F21A5F"/>
    <w:rsid w:val="00F375DA"/>
    <w:rsid w:val="00F4179E"/>
    <w:rsid w:val="00F427F3"/>
    <w:rsid w:val="00F45021"/>
    <w:rsid w:val="00F47CD9"/>
    <w:rsid w:val="00F51AF1"/>
    <w:rsid w:val="00F533DA"/>
    <w:rsid w:val="00F63E51"/>
    <w:rsid w:val="00F951A6"/>
    <w:rsid w:val="00FA5409"/>
    <w:rsid w:val="00FC52D9"/>
    <w:rsid w:val="00FC624F"/>
    <w:rsid w:val="00FE06A1"/>
    <w:rsid w:val="00FE0EDD"/>
    <w:rsid w:val="00FE6792"/>
    <w:rsid w:val="00FF0A93"/>
    <w:rsid w:val="78BE3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888C"/>
  <w15:chartTrackingRefBased/>
  <w15:docId w15:val="{DBBC3AF7-857D-482D-8EB2-74032201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48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8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8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8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8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8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8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8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8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8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8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8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8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8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8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8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8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8BD"/>
    <w:rPr>
      <w:rFonts w:eastAsiaTheme="majorEastAsia" w:cstheme="majorBidi"/>
      <w:color w:val="272727" w:themeColor="text1" w:themeTint="D8"/>
    </w:rPr>
  </w:style>
  <w:style w:type="paragraph" w:styleId="Title">
    <w:name w:val="Title"/>
    <w:basedOn w:val="Normal"/>
    <w:next w:val="Normal"/>
    <w:link w:val="TitleChar"/>
    <w:uiPriority w:val="10"/>
    <w:qFormat/>
    <w:rsid w:val="006A48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8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8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8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8BD"/>
    <w:pPr>
      <w:spacing w:before="160"/>
      <w:jc w:val="center"/>
    </w:pPr>
    <w:rPr>
      <w:i/>
      <w:iCs/>
      <w:color w:val="404040" w:themeColor="text1" w:themeTint="BF"/>
    </w:rPr>
  </w:style>
  <w:style w:type="character" w:customStyle="1" w:styleId="QuoteChar">
    <w:name w:val="Quote Char"/>
    <w:basedOn w:val="DefaultParagraphFont"/>
    <w:link w:val="Quote"/>
    <w:uiPriority w:val="29"/>
    <w:rsid w:val="006A48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6A48BD"/>
    <w:pPr>
      <w:ind w:left="720"/>
      <w:contextualSpacing/>
    </w:pPr>
  </w:style>
  <w:style w:type="character" w:styleId="IntenseEmphasis">
    <w:name w:val="Intense Emphasis"/>
    <w:basedOn w:val="DefaultParagraphFont"/>
    <w:uiPriority w:val="21"/>
    <w:qFormat/>
    <w:rsid w:val="006A48BD"/>
    <w:rPr>
      <w:i/>
      <w:iCs/>
      <w:color w:val="0F4761" w:themeColor="accent1" w:themeShade="BF"/>
    </w:rPr>
  </w:style>
  <w:style w:type="paragraph" w:styleId="IntenseQuote">
    <w:name w:val="Intense Quote"/>
    <w:basedOn w:val="Normal"/>
    <w:next w:val="Normal"/>
    <w:link w:val="IntenseQuoteChar"/>
    <w:uiPriority w:val="30"/>
    <w:qFormat/>
    <w:rsid w:val="006A48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8BD"/>
    <w:rPr>
      <w:i/>
      <w:iCs/>
      <w:color w:val="0F4761" w:themeColor="accent1" w:themeShade="BF"/>
    </w:rPr>
  </w:style>
  <w:style w:type="character" w:styleId="IntenseReference">
    <w:name w:val="Intense Reference"/>
    <w:basedOn w:val="DefaultParagraphFont"/>
    <w:uiPriority w:val="32"/>
    <w:qFormat/>
    <w:rsid w:val="006A48BD"/>
    <w:rPr>
      <w:b/>
      <w:bCs/>
      <w:smallCaps/>
      <w:color w:val="0F4761" w:themeColor="accent1" w:themeShade="BF"/>
      <w:spacing w:val="5"/>
    </w:rPr>
  </w:style>
  <w:style w:type="paragraph" w:styleId="Footer">
    <w:name w:val="footer"/>
    <w:basedOn w:val="Normal"/>
    <w:link w:val="FooterChar"/>
    <w:uiPriority w:val="99"/>
    <w:unhideWhenUsed/>
    <w:rsid w:val="006A48BD"/>
    <w:pPr>
      <w:tabs>
        <w:tab w:val="center" w:pos="4513"/>
        <w:tab w:val="right" w:pos="9026"/>
      </w:tabs>
      <w:spacing w:after="0" w:line="240" w:lineRule="auto"/>
    </w:pPr>
    <w:rPr>
      <w:sz w:val="22"/>
      <w:szCs w:val="22"/>
      <w:lang w:val="en-US"/>
    </w:rPr>
  </w:style>
  <w:style w:type="character" w:customStyle="1" w:styleId="FooterChar">
    <w:name w:val="Footer Char"/>
    <w:basedOn w:val="DefaultParagraphFont"/>
    <w:link w:val="Footer"/>
    <w:uiPriority w:val="99"/>
    <w:rsid w:val="006A48BD"/>
    <w:rPr>
      <w:sz w:val="22"/>
      <w:szCs w:val="22"/>
      <w:lang w:val="en-US"/>
    </w:rPr>
  </w:style>
  <w:style w:type="paragraph" w:styleId="Header">
    <w:name w:val="header"/>
    <w:basedOn w:val="Normal"/>
    <w:link w:val="HeaderChar"/>
    <w:uiPriority w:val="99"/>
    <w:semiHidden/>
    <w:unhideWhenUsed/>
    <w:rsid w:val="00296849"/>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96849"/>
  </w:style>
  <w:style w:type="paragraph" w:styleId="Revision">
    <w:name w:val="Revision"/>
    <w:hidden/>
    <w:uiPriority w:val="99"/>
    <w:semiHidden/>
    <w:rsid w:val="001664A5"/>
    <w:pPr>
      <w:spacing w:after="0" w:line="240" w:lineRule="auto"/>
    </w:pPr>
  </w:style>
  <w:style w:type="character" w:styleId="CommentReference">
    <w:name w:val="annotation reference"/>
    <w:basedOn w:val="DefaultParagraphFont"/>
    <w:uiPriority w:val="99"/>
    <w:semiHidden/>
    <w:unhideWhenUsed/>
    <w:rsid w:val="003174CF"/>
    <w:rPr>
      <w:sz w:val="16"/>
      <w:szCs w:val="16"/>
    </w:rPr>
  </w:style>
  <w:style w:type="paragraph" w:styleId="CommentText">
    <w:name w:val="annotation text"/>
    <w:basedOn w:val="Normal"/>
    <w:link w:val="CommentTextChar"/>
    <w:uiPriority w:val="99"/>
    <w:unhideWhenUsed/>
    <w:rsid w:val="003174CF"/>
    <w:pPr>
      <w:spacing w:line="240" w:lineRule="auto"/>
    </w:pPr>
    <w:rPr>
      <w:sz w:val="20"/>
      <w:szCs w:val="20"/>
    </w:rPr>
  </w:style>
  <w:style w:type="character" w:customStyle="1" w:styleId="CommentTextChar">
    <w:name w:val="Comment Text Char"/>
    <w:basedOn w:val="DefaultParagraphFont"/>
    <w:link w:val="CommentText"/>
    <w:uiPriority w:val="99"/>
    <w:rsid w:val="003174CF"/>
    <w:rPr>
      <w:sz w:val="20"/>
      <w:szCs w:val="20"/>
    </w:rPr>
  </w:style>
  <w:style w:type="paragraph" w:styleId="CommentSubject">
    <w:name w:val="annotation subject"/>
    <w:basedOn w:val="CommentText"/>
    <w:next w:val="CommentText"/>
    <w:link w:val="CommentSubjectChar"/>
    <w:uiPriority w:val="99"/>
    <w:semiHidden/>
    <w:unhideWhenUsed/>
    <w:rsid w:val="003174CF"/>
    <w:rPr>
      <w:b/>
      <w:bCs/>
    </w:rPr>
  </w:style>
  <w:style w:type="character" w:customStyle="1" w:styleId="CommentSubjectChar">
    <w:name w:val="Comment Subject Char"/>
    <w:basedOn w:val="CommentTextChar"/>
    <w:link w:val="CommentSubject"/>
    <w:uiPriority w:val="99"/>
    <w:semiHidden/>
    <w:rsid w:val="003174CF"/>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6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A9B89-E7B0-4FF6-8988-30A1000E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3</Pages>
  <Words>5752</Words>
  <Characters>3279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Narauskaitė</dc:creator>
  <cp:keywords/>
  <dc:description/>
  <cp:lastModifiedBy>Vaida Sakalauskienė</cp:lastModifiedBy>
  <cp:revision>249</cp:revision>
  <dcterms:created xsi:type="dcterms:W3CDTF">2025-10-03T01:34:00Z</dcterms:created>
  <dcterms:modified xsi:type="dcterms:W3CDTF">2025-11-06T08:25:00Z</dcterms:modified>
</cp:coreProperties>
</file>